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5FC" w:rsidRDefault="00D9257E">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a"/>
          <w:sz w:val="24"/>
        </w:rPr>
        <w:footnoteReference w:id="1"/>
      </w:r>
      <w:r>
        <w:rPr>
          <w:b/>
          <w:sz w:val="24"/>
        </w:rPr>
        <w:t xml:space="preserve"> </w:t>
      </w:r>
      <w:r>
        <w:rPr>
          <w:b/>
          <w:sz w:val="24"/>
        </w:rPr>
        <w:fldChar w:fldCharType="end"/>
      </w:r>
    </w:p>
    <w:p w:rsidR="00A935FC" w:rsidRDefault="00D9257E">
      <w:pPr>
        <w:pStyle w:val="22"/>
        <w:jc w:val="center"/>
        <w:rPr>
          <w:b/>
          <w:sz w:val="24"/>
        </w:rP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 xml:space="preserve">дров топливных колотых в ОПС </w:t>
      </w:r>
      <w:proofErr w:type="spellStart"/>
      <w:r>
        <w:rPr>
          <w:b/>
          <w:sz w:val="24"/>
        </w:rPr>
        <w:t>Кабанского</w:t>
      </w:r>
      <w:proofErr w:type="spellEnd"/>
      <w:r>
        <w:rPr>
          <w:b/>
          <w:sz w:val="24"/>
        </w:rPr>
        <w:t xml:space="preserve"> района для нужд УФПС Республики Бурятия</w:t>
      </w:r>
      <w:r>
        <w:rPr>
          <w:b/>
          <w:sz w:val="24"/>
        </w:rPr>
        <w:fldChar w:fldCharType="end"/>
      </w:r>
    </w:p>
    <w:p w:rsidR="00A935FC" w:rsidRDefault="00D9257E">
      <w:pPr>
        <w:pStyle w:val="22"/>
        <w:jc w:val="center"/>
        <w:rPr>
          <w:b/>
          <w:sz w:val="24"/>
        </w:rPr>
      </w:pPr>
      <w:r>
        <w:rPr>
          <w:b/>
          <w:sz w:val="24"/>
        </w:rPr>
        <w:t>(по графику)</w:t>
      </w:r>
    </w:p>
    <w:p w:rsidR="00A935FC" w:rsidRDefault="00A935FC">
      <w:pPr>
        <w:pStyle w:val="22"/>
        <w:jc w:val="center"/>
        <w:rPr>
          <w:b/>
          <w:sz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6237"/>
      </w:tblGrid>
      <w:tr w:rsidR="00A935FC">
        <w:tc>
          <w:tcPr>
            <w:tcW w:w="3114" w:type="dxa"/>
          </w:tcPr>
          <w:p w:rsidR="00A935FC" w:rsidRDefault="00D9257E">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a"/>
                <w:spacing w:val="-2"/>
                <w:sz w:val="24"/>
              </w:rPr>
              <w:footnoteReference w:id="2"/>
            </w:r>
            <w:r>
              <w:rPr>
                <w:rStyle w:val="aa"/>
                <w:spacing w:val="-2"/>
                <w:sz w:val="24"/>
              </w:rPr>
              <w:fldChar w:fldCharType="end"/>
            </w:r>
          </w:p>
        </w:tc>
        <w:tc>
          <w:tcPr>
            <w:tcW w:w="6230" w:type="dxa"/>
          </w:tcPr>
          <w:p w:rsidR="00A935FC" w:rsidRDefault="00D9257E">
            <w:pPr>
              <w:pStyle w:val="22"/>
              <w:jc w:val="right"/>
              <w:rPr>
                <w:sz w:val="24"/>
              </w:rPr>
            </w:pPr>
            <w:r>
              <w:rPr>
                <w:sz w:val="24"/>
              </w:rPr>
              <w:fldChar w:fldCharType="begin" w:fldLock="1"/>
            </w:r>
            <w:r>
              <w:rPr>
                <w:sz w:val="24"/>
              </w:rPr>
              <w:instrText>LBVARIABLE \id "364"</w:instrText>
            </w:r>
            <w:r>
              <w:rPr>
                <w:sz w:val="24"/>
              </w:rPr>
              <w:fldChar w:fldCharType="separate"/>
            </w:r>
            <w:r>
              <w:rPr>
                <w:sz w:val="24"/>
              </w:rPr>
              <w:t>г. Улан-Удэ</w:t>
            </w:r>
            <w:r>
              <w:rPr>
                <w:sz w:val="24"/>
              </w:rPr>
              <w:fldChar w:fldCharType="end"/>
            </w:r>
          </w:p>
        </w:tc>
      </w:tr>
    </w:tbl>
    <w:p w:rsidR="00A935FC" w:rsidRDefault="00A935FC">
      <w:pPr>
        <w:pStyle w:val="22"/>
        <w:jc w:val="center"/>
        <w:rPr>
          <w:b/>
          <w:sz w:val="24"/>
        </w:rPr>
      </w:pPr>
    </w:p>
    <w:p w:rsidR="00A935FC" w:rsidRDefault="00D9257E">
      <w:pPr>
        <w:pStyle w:val="210"/>
        <w:tabs>
          <w:tab w:val="left" w:leader="underscore" w:pos="8931"/>
        </w:tabs>
        <w:ind w:right="140" w:firstLine="720"/>
        <w:rPr>
          <w:i w:val="0"/>
          <w:sz w:val="24"/>
          <w:lang w:val="ru-RU"/>
        </w:rPr>
      </w:pPr>
      <w:r>
        <w:rPr>
          <w:i w:val="0"/>
          <w:sz w:val="24"/>
          <w:lang w:val="ru-RU"/>
        </w:rPr>
        <w:t>АО «Почта России» (далее – Покупатель)</w:t>
      </w:r>
      <w:r>
        <w:rPr>
          <w:i w:val="0"/>
          <w:sz w:val="24"/>
          <w:lang w:val="ru-RU"/>
        </w:rPr>
        <w:fldChar w:fldCharType="begin" w:fldLock="1"/>
      </w:r>
      <w:r>
        <w:rPr>
          <w:i w:val="0"/>
          <w:sz w:val="24"/>
          <w:lang w:val="ru-RU"/>
        </w:rPr>
        <w:instrText>LBVARIABLE \id "6"</w:instrText>
      </w:r>
      <w:r>
        <w:rPr>
          <w:i w:val="0"/>
          <w:sz w:val="24"/>
          <w:lang w:val="ru-RU"/>
        </w:rPr>
        <w:fldChar w:fldCharType="separate"/>
      </w:r>
      <w:r>
        <w:rPr>
          <w:i w:val="0"/>
          <w:sz w:val="24"/>
          <w:lang w:val="ru-RU"/>
        </w:rPr>
        <w:t xml:space="preserve">,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РЕСПУБЛИКИ БУРЯТИЯ</w:t>
      </w:r>
      <w:r>
        <w:rPr>
          <w:i w:val="0"/>
          <w:sz w:val="24"/>
          <w:lang w:val="ru-RU"/>
        </w:rPr>
        <w:fldChar w:fldCharType="end"/>
      </w:r>
      <w:r>
        <w:rPr>
          <w:sz w:val="24"/>
        </w:rPr>
        <w:fldChar w:fldCharType="end"/>
      </w:r>
      <w:r>
        <w:rPr>
          <w:i w:val="0"/>
          <w:sz w:val="24"/>
          <w:lang w:val="ru-RU"/>
        </w:rPr>
        <w:t xml:space="preserve"> в лице </w:t>
      </w:r>
      <w:r>
        <w:rPr>
          <w:i w:val="0"/>
          <w:sz w:val="24"/>
        </w:rPr>
        <w:fldChar w:fldCharType="begin" w:fldLock="1"/>
      </w:r>
      <w:r>
        <w:rPr>
          <w:i w:val="0"/>
          <w:sz w:val="24"/>
        </w:rPr>
        <w:instrText>LBVARIABLE</w:instrText>
      </w:r>
      <w:r w:rsidRPr="00D9257E">
        <w:rPr>
          <w:i w:val="0"/>
          <w:sz w:val="24"/>
          <w:lang w:val="ru-RU"/>
        </w:rPr>
        <w:instrText xml:space="preserve"> \</w:instrText>
      </w:r>
      <w:r>
        <w:rPr>
          <w:i w:val="0"/>
          <w:sz w:val="24"/>
        </w:rPr>
        <w:instrText>id</w:instrText>
      </w:r>
      <w:r w:rsidRPr="00D9257E">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D9257E">
        <w:rPr>
          <w:i w:val="0"/>
          <w:sz w:val="24"/>
          <w:lang w:val="ru-RU"/>
        </w:rPr>
        <w:instrText xml:space="preserve"> \</w:instrText>
      </w:r>
      <w:r>
        <w:rPr>
          <w:i w:val="0"/>
          <w:sz w:val="24"/>
        </w:rPr>
        <w:instrText>id</w:instrText>
      </w:r>
      <w:r w:rsidRPr="00D9257E">
        <w:rPr>
          <w:i w:val="0"/>
          <w:sz w:val="24"/>
          <w:lang w:val="ru-RU"/>
        </w:rPr>
        <w:instrText xml:space="preserve"> "27" \</w:instrText>
      </w:r>
      <w:r>
        <w:rPr>
          <w:i w:val="0"/>
          <w:sz w:val="24"/>
        </w:rPr>
        <w:instrText>grammarCase</w:instrText>
      </w:r>
      <w:r w:rsidRPr="00D9257E">
        <w:rPr>
          <w:i w:val="0"/>
          <w:sz w:val="24"/>
          <w:lang w:val="ru-RU"/>
        </w:rPr>
        <w:instrText xml:space="preserve"> "</w:instrText>
      </w:r>
      <w:r>
        <w:rPr>
          <w:i w:val="0"/>
          <w:sz w:val="24"/>
        </w:rPr>
        <w:instrText>genitive</w:instrText>
      </w:r>
      <w:r w:rsidRPr="00D9257E">
        <w:rPr>
          <w:i w:val="0"/>
          <w:sz w:val="24"/>
          <w:lang w:val="ru-RU"/>
        </w:rPr>
        <w:instrText>"</w:instrText>
      </w:r>
      <w:r>
        <w:rPr>
          <w:i w:val="0"/>
          <w:sz w:val="24"/>
        </w:rPr>
        <w:fldChar w:fldCharType="separate"/>
      </w:r>
      <w:r w:rsidRPr="00D9257E">
        <w:rPr>
          <w:i w:val="0"/>
          <w:sz w:val="24"/>
          <w:lang w:val="ru-RU"/>
        </w:rPr>
        <w:t>Директор</w:t>
      </w:r>
      <w:r>
        <w:rPr>
          <w:i w:val="0"/>
          <w:sz w:val="24"/>
          <w:lang w:val="ru-RU"/>
        </w:rPr>
        <w:t>а</w:t>
      </w:r>
      <w:r w:rsidRPr="00D9257E">
        <w:rPr>
          <w:i w:val="0"/>
          <w:sz w:val="24"/>
          <w:lang w:val="ru-RU"/>
        </w:rPr>
        <w:t xml:space="preserve"> УФПС Республики Бурятия</w:t>
      </w:r>
      <w:r>
        <w:rPr>
          <w:i w:val="0"/>
          <w:sz w:val="24"/>
        </w:rPr>
        <w:fldChar w:fldCharType="end"/>
      </w:r>
      <w:r>
        <w:rPr>
          <w:i w:val="0"/>
          <w:sz w:val="24"/>
          <w:lang w:val="ru-RU"/>
        </w:rPr>
        <w:t xml:space="preserve"> </w:t>
      </w:r>
      <w:r>
        <w:rPr>
          <w:i w:val="0"/>
          <w:sz w:val="24"/>
        </w:rPr>
        <w:fldChar w:fldCharType="begin" w:fldLock="1"/>
      </w:r>
      <w:r>
        <w:rPr>
          <w:i w:val="0"/>
          <w:sz w:val="24"/>
        </w:rPr>
        <w:instrText>LBVARIABLE</w:instrText>
      </w:r>
      <w:r w:rsidRPr="00D9257E">
        <w:rPr>
          <w:i w:val="0"/>
          <w:sz w:val="24"/>
          <w:lang w:val="ru-RU"/>
        </w:rPr>
        <w:instrText xml:space="preserve"> \</w:instrText>
      </w:r>
      <w:r>
        <w:rPr>
          <w:i w:val="0"/>
          <w:sz w:val="24"/>
        </w:rPr>
        <w:instrText>id</w:instrText>
      </w:r>
      <w:r w:rsidRPr="00D9257E">
        <w:rPr>
          <w:i w:val="0"/>
          <w:sz w:val="24"/>
          <w:lang w:val="ru-RU"/>
        </w:rPr>
        <w:instrText xml:space="preserve"> "28" \</w:instrText>
      </w:r>
      <w:r>
        <w:rPr>
          <w:i w:val="0"/>
          <w:sz w:val="24"/>
        </w:rPr>
        <w:instrText>grammarCase</w:instrText>
      </w:r>
      <w:r w:rsidRPr="00D9257E">
        <w:rPr>
          <w:i w:val="0"/>
          <w:sz w:val="24"/>
          <w:lang w:val="ru-RU"/>
        </w:rPr>
        <w:instrText xml:space="preserve"> "</w:instrText>
      </w:r>
      <w:r>
        <w:rPr>
          <w:i w:val="0"/>
          <w:sz w:val="24"/>
        </w:rPr>
        <w:instrText>genitive</w:instrText>
      </w:r>
      <w:r w:rsidRPr="00D9257E">
        <w:rPr>
          <w:i w:val="0"/>
          <w:sz w:val="24"/>
          <w:lang w:val="ru-RU"/>
        </w:rPr>
        <w:instrText>" \</w:instrText>
      </w:r>
      <w:r>
        <w:rPr>
          <w:i w:val="0"/>
          <w:sz w:val="24"/>
        </w:rPr>
        <w:instrText>letterCase</w:instrText>
      </w:r>
      <w:r w:rsidRPr="00D9257E">
        <w:rPr>
          <w:i w:val="0"/>
          <w:sz w:val="24"/>
          <w:lang w:val="ru-RU"/>
        </w:rPr>
        <w:instrText xml:space="preserve"> "</w:instrText>
      </w:r>
      <w:r>
        <w:rPr>
          <w:i w:val="0"/>
          <w:sz w:val="24"/>
        </w:rPr>
        <w:instrText>camel</w:instrText>
      </w:r>
      <w:r w:rsidRPr="00D9257E">
        <w:rPr>
          <w:i w:val="0"/>
          <w:sz w:val="24"/>
          <w:lang w:val="ru-RU"/>
        </w:rPr>
        <w:instrText>"</w:instrText>
      </w:r>
      <w:r>
        <w:rPr>
          <w:i w:val="0"/>
          <w:sz w:val="24"/>
        </w:rPr>
        <w:fldChar w:fldCharType="separate"/>
      </w:r>
      <w:r w:rsidRPr="00D9257E">
        <w:rPr>
          <w:i w:val="0"/>
          <w:sz w:val="24"/>
          <w:lang w:val="ru-RU"/>
        </w:rPr>
        <w:t>Ильин</w:t>
      </w:r>
      <w:r>
        <w:rPr>
          <w:i w:val="0"/>
          <w:sz w:val="24"/>
          <w:lang w:val="ru-RU"/>
        </w:rPr>
        <w:t>а</w:t>
      </w:r>
      <w:r w:rsidRPr="00D9257E">
        <w:rPr>
          <w:i w:val="0"/>
          <w:sz w:val="24"/>
          <w:lang w:val="ru-RU"/>
        </w:rPr>
        <w:t xml:space="preserve"> Денис</w:t>
      </w:r>
      <w:r>
        <w:rPr>
          <w:i w:val="0"/>
          <w:sz w:val="24"/>
          <w:lang w:val="ru-RU"/>
        </w:rPr>
        <w:t>а</w:t>
      </w:r>
      <w:r w:rsidRPr="00D9257E">
        <w:rPr>
          <w:i w:val="0"/>
          <w:sz w:val="24"/>
          <w:lang w:val="ru-RU"/>
        </w:rPr>
        <w:t xml:space="preserve"> Александрович</w:t>
      </w:r>
      <w:r>
        <w:rPr>
          <w:i w:val="0"/>
          <w:sz w:val="24"/>
        </w:rPr>
        <w:fldChar w:fldCharType="end"/>
      </w:r>
      <w:r>
        <w:rPr>
          <w:i w:val="0"/>
          <w:sz w:val="24"/>
        </w:rPr>
        <w:fldChar w:fldCharType="end"/>
      </w:r>
      <w:r>
        <w:rPr>
          <w:i w:val="0"/>
          <w:sz w:val="24"/>
          <w:lang w:val="ru-RU"/>
        </w:rPr>
        <w:t xml:space="preserve">а, действующего(-ей) на основании ________________, с одной стороны, и </w:t>
      </w:r>
    </w:p>
    <w:p w:rsidR="00A935FC" w:rsidRDefault="00D9257E">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a"/>
          <w:i w:val="0"/>
          <w:sz w:val="24"/>
          <w:lang w:val="ru-RU"/>
        </w:rPr>
        <w:footnoteReference w:id="3"/>
      </w:r>
      <w:r>
        <w:rPr>
          <w:rStyle w:val="aa"/>
          <w:i w:val="0"/>
          <w:sz w:val="24"/>
          <w:lang w:val="ru-RU"/>
        </w:rPr>
        <w:t xml:space="preserve"> </w:t>
      </w:r>
      <w:r>
        <w:rPr>
          <w:i w:val="0"/>
          <w:sz w:val="24"/>
          <w:lang w:val="ru-RU"/>
        </w:rPr>
        <w:t>(далее – Поставщик), в лице ___________________________________________</w:t>
      </w:r>
      <w:r>
        <w:rPr>
          <w:rStyle w:val="aa"/>
          <w:i w:val="0"/>
          <w:sz w:val="24"/>
        </w:rPr>
        <w:footnoteReference w:id="4"/>
      </w:r>
      <w:r>
        <w:rPr>
          <w:i w:val="0"/>
          <w:sz w:val="24"/>
          <w:lang w:val="ru-RU"/>
        </w:rPr>
        <w:t>, действующего(-ей) на основании ___________________</w:t>
      </w:r>
      <w:r>
        <w:rPr>
          <w:rStyle w:val="aa"/>
          <w:i w:val="0"/>
          <w:sz w:val="24"/>
          <w:lang w:val="ru-RU"/>
        </w:rPr>
        <w:footnoteReference w:id="5"/>
      </w:r>
      <w:r>
        <w:rPr>
          <w:i w:val="0"/>
          <w:sz w:val="24"/>
          <w:lang w:val="ru-RU"/>
        </w:rPr>
        <w:t>, с другой стороны, вместе в дальнейшем именуемые Стороны,</w:t>
      </w:r>
    </w:p>
    <w:p w:rsidR="00A935FC" w:rsidRDefault="00D9257E">
      <w:pPr>
        <w:pStyle w:val="210"/>
        <w:tabs>
          <w:tab w:val="left" w:leader="underscore" w:pos="8931"/>
        </w:tabs>
        <w:ind w:right="140" w:firstLine="720"/>
        <w:rPr>
          <w:i w:val="0"/>
          <w:sz w:val="24"/>
          <w:lang w:val="ru-RU"/>
        </w:rPr>
      </w:pPr>
      <w:r>
        <w:rPr>
          <w:i w:val="0"/>
          <w:sz w:val="24"/>
          <w:lang w:val="ru-RU"/>
        </w:rPr>
        <w:t>заключили настоящий договор (далее – Договор) о нижеследующем:</w:t>
      </w:r>
      <w:r>
        <w:rPr>
          <w:sz w:val="24"/>
        </w:rPr>
        <w:fldChar w:fldCharType="end"/>
      </w:r>
    </w:p>
    <w:p w:rsidR="00A935FC" w:rsidRDefault="00D9257E">
      <w:pPr>
        <w:pStyle w:val="LBGovstyle1"/>
      </w:pPr>
      <w:r>
        <w:t>Индивидуальные условия Договора</w:t>
      </w:r>
    </w:p>
    <w:tbl>
      <w:tblPr>
        <w:tblStyle w:val="VegasL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70"/>
        <w:gridCol w:w="868"/>
        <w:gridCol w:w="2407"/>
        <w:gridCol w:w="3314"/>
      </w:tblGrid>
      <w:tr w:rsidR="00A935FC">
        <w:tc>
          <w:tcPr>
            <w:tcW w:w="576" w:type="dxa"/>
            <w:shd w:val="clear" w:color="auto" w:fill="auto"/>
            <w:hideMark/>
          </w:tcPr>
          <w:p w:rsidR="00A935FC" w:rsidRDefault="00D9257E">
            <w:pPr>
              <w:pStyle w:val="VL0"/>
              <w:rPr>
                <w:b/>
                <w:color w:val="auto"/>
                <w:sz w:val="24"/>
              </w:rPr>
            </w:pPr>
            <w:r>
              <w:rPr>
                <w:b/>
                <w:color w:val="auto"/>
                <w:sz w:val="24"/>
              </w:rPr>
              <w:t>№ п.</w:t>
            </w:r>
          </w:p>
        </w:tc>
        <w:tc>
          <w:tcPr>
            <w:tcW w:w="2140" w:type="dxa"/>
            <w:shd w:val="clear" w:color="auto" w:fill="auto"/>
            <w:hideMark/>
          </w:tcPr>
          <w:p w:rsidR="00A935FC" w:rsidRDefault="00D9257E">
            <w:pPr>
              <w:pStyle w:val="VL0"/>
              <w:rPr>
                <w:b/>
                <w:color w:val="auto"/>
                <w:sz w:val="24"/>
              </w:rPr>
            </w:pPr>
            <w:r>
              <w:rPr>
                <w:b/>
                <w:color w:val="auto"/>
                <w:sz w:val="24"/>
              </w:rPr>
              <w:t>Наименование</w:t>
            </w:r>
          </w:p>
        </w:tc>
        <w:tc>
          <w:tcPr>
            <w:tcW w:w="6498" w:type="dxa"/>
            <w:gridSpan w:val="3"/>
            <w:shd w:val="clear" w:color="auto" w:fill="auto"/>
            <w:hideMark/>
          </w:tcPr>
          <w:p w:rsidR="00A935FC" w:rsidRDefault="00D9257E">
            <w:pPr>
              <w:pStyle w:val="VL0"/>
              <w:rPr>
                <w:b/>
                <w:color w:val="auto"/>
                <w:sz w:val="24"/>
              </w:rPr>
            </w:pPr>
            <w:r>
              <w:rPr>
                <w:b/>
                <w:color w:val="auto"/>
                <w:sz w:val="24"/>
              </w:rPr>
              <w:t>Содержание</w:t>
            </w:r>
          </w:p>
        </w:tc>
      </w:tr>
      <w:tr w:rsidR="00A935FC">
        <w:tc>
          <w:tcPr>
            <w:tcW w:w="576" w:type="dxa"/>
          </w:tcPr>
          <w:p w:rsidR="00A935FC" w:rsidRDefault="00A935FC">
            <w:pPr>
              <w:pStyle w:val="VL0"/>
              <w:numPr>
                <w:ilvl w:val="1"/>
                <w:numId w:val="2"/>
              </w:numPr>
              <w:ind w:left="176" w:hanging="176"/>
              <w:rPr>
                <w:color w:val="auto"/>
                <w:sz w:val="24"/>
              </w:rPr>
            </w:pPr>
          </w:p>
        </w:tc>
        <w:tc>
          <w:tcPr>
            <w:tcW w:w="2140" w:type="dxa"/>
            <w:hideMark/>
          </w:tcPr>
          <w:p w:rsidR="00A935FC" w:rsidRDefault="00D9257E">
            <w:pPr>
              <w:pStyle w:val="VL0"/>
              <w:rPr>
                <w:color w:val="auto"/>
                <w:sz w:val="24"/>
              </w:rPr>
            </w:pPr>
            <w:r>
              <w:rPr>
                <w:color w:val="auto"/>
                <w:sz w:val="24"/>
              </w:rPr>
              <w:t>Поставляемый товар (далее – Товар) -</w:t>
            </w:r>
          </w:p>
        </w:tc>
        <w:tc>
          <w:tcPr>
            <w:tcW w:w="6498" w:type="dxa"/>
            <w:gridSpan w:val="3"/>
          </w:tcPr>
          <w:p w:rsidR="00A935FC" w:rsidRDefault="00D9257E">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Дрова топливные колотые</w:t>
            </w:r>
            <w:r>
              <w:rPr>
                <w:color w:val="auto"/>
                <w:sz w:val="24"/>
              </w:rPr>
              <w:fldChar w:fldCharType="end"/>
            </w:r>
            <w:r>
              <w:rPr>
                <w:color w:val="auto"/>
                <w:sz w:val="24"/>
              </w:rPr>
              <w:t>.</w:t>
            </w:r>
          </w:p>
          <w:p w:rsidR="00A935FC" w:rsidRDefault="00D9257E">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3 к Договору).</w:t>
            </w:r>
          </w:p>
          <w:p w:rsidR="00A935FC" w:rsidRDefault="00D9257E">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_______________</w:t>
            </w:r>
            <w:r>
              <w:rPr>
                <w:rStyle w:val="aa"/>
                <w:sz w:val="24"/>
              </w:rPr>
              <w:footnoteReference w:id="6"/>
            </w:r>
            <w:r>
              <w:rPr>
                <w:sz w:val="24"/>
              </w:rPr>
              <w:fldChar w:fldCharType="end"/>
            </w:r>
            <w:r>
              <w:rPr>
                <w:sz w:val="24"/>
              </w:rPr>
              <w:t>.</w:t>
            </w:r>
            <w:r>
              <w:rPr>
                <w:color w:val="auto"/>
                <w:sz w:val="24"/>
              </w:rPr>
              <w:fldChar w:fldCharType="end"/>
            </w:r>
          </w:p>
        </w:tc>
      </w:tr>
      <w:tr w:rsidR="00A935FC">
        <w:tc>
          <w:tcPr>
            <w:tcW w:w="576" w:type="dxa"/>
          </w:tcPr>
          <w:p w:rsidR="00A935FC" w:rsidRDefault="00A935FC">
            <w:pPr>
              <w:pStyle w:val="VL0"/>
              <w:numPr>
                <w:ilvl w:val="1"/>
                <w:numId w:val="2"/>
              </w:numPr>
              <w:tabs>
                <w:tab w:val="left" w:pos="29"/>
              </w:tabs>
              <w:ind w:firstLine="29"/>
              <w:jc w:val="left"/>
              <w:rPr>
                <w:color w:val="auto"/>
                <w:sz w:val="24"/>
              </w:rPr>
            </w:pPr>
          </w:p>
        </w:tc>
        <w:tc>
          <w:tcPr>
            <w:tcW w:w="2140" w:type="dxa"/>
            <w:hideMark/>
          </w:tcPr>
          <w:p w:rsidR="00A935FC" w:rsidRDefault="00D9257E">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rsidR="00A935FC" w:rsidRDefault="00D9257E">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p w:rsidR="00A935FC" w:rsidRDefault="00A935FC">
            <w:pPr>
              <w:pStyle w:val="VL0"/>
              <w:rPr>
                <w:i/>
                <w:sz w:val="24"/>
              </w:rPr>
            </w:pPr>
          </w:p>
        </w:tc>
      </w:tr>
      <w:tr w:rsidR="00A935FC">
        <w:tc>
          <w:tcPr>
            <w:tcW w:w="576" w:type="dxa"/>
          </w:tcPr>
          <w:p w:rsidR="00A935FC" w:rsidRDefault="00A935FC">
            <w:pPr>
              <w:pStyle w:val="VL0"/>
              <w:numPr>
                <w:ilvl w:val="1"/>
                <w:numId w:val="2"/>
              </w:numPr>
              <w:ind w:right="317"/>
              <w:rPr>
                <w:color w:val="auto"/>
                <w:sz w:val="24"/>
              </w:rPr>
            </w:pPr>
          </w:p>
        </w:tc>
        <w:tc>
          <w:tcPr>
            <w:tcW w:w="2140" w:type="dxa"/>
            <w:hideMark/>
          </w:tcPr>
          <w:p w:rsidR="00A935FC" w:rsidRDefault="00D9257E">
            <w:pPr>
              <w:pStyle w:val="VL0"/>
              <w:rPr>
                <w:color w:val="auto"/>
                <w:sz w:val="24"/>
              </w:rPr>
            </w:pPr>
            <w:r>
              <w:rPr>
                <w:color w:val="auto"/>
                <w:sz w:val="24"/>
              </w:rPr>
              <w:t>Общая цена Договора</w:t>
            </w:r>
          </w:p>
        </w:tc>
        <w:tc>
          <w:tcPr>
            <w:tcW w:w="6498" w:type="dxa"/>
            <w:gridSpan w:val="3"/>
            <w:hideMark/>
          </w:tcPr>
          <w:p w:rsidR="00A935FC" w:rsidRDefault="00D9257E">
            <w:pPr>
              <w:jc w:val="both"/>
            </w:pPr>
            <w:r>
              <w:rPr>
                <w:i/>
                <w:sz w:val="24"/>
              </w:rPr>
              <w:fldChar w:fldCharType="begin" w:fldLock="1"/>
            </w:r>
            <w:r>
              <w:rPr>
                <w:i/>
                <w:sz w:val="24"/>
              </w:rPr>
              <w:instrText>LBVARIABLE \id "2" \displaced</w:instrText>
            </w:r>
            <w:r>
              <w:rPr>
                <w:i/>
                <w:sz w:val="24"/>
              </w:rPr>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 </w:t>
            </w:r>
          </w:p>
          <w:p w:rsidR="00A935FC" w:rsidRDefault="00D9257E">
            <w:pPr>
              <w:pStyle w:val="VL0"/>
              <w:rPr>
                <w:color w:val="auto"/>
                <w:sz w:val="24"/>
              </w:rPr>
            </w:pPr>
            <w:r>
              <w:rPr>
                <w:i/>
                <w:sz w:val="24"/>
              </w:rPr>
              <w:lastRenderedPageBreak/>
              <w:t xml:space="preserve"> </w:t>
            </w:r>
            <w:r>
              <w:rPr>
                <w:sz w:val="24"/>
              </w:rPr>
              <w:t>– Общая цена Договора составляет [</w:t>
            </w:r>
            <w:r>
              <w:rPr>
                <w:i/>
                <w:sz w:val="24"/>
              </w:rPr>
              <w:t>указать общую цену договора</w:t>
            </w:r>
            <w:r>
              <w:rPr>
                <w:sz w:val="24"/>
              </w:rPr>
              <w:t>],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rsidR="00A935FC" w:rsidRDefault="00D9257E">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w:t>
            </w:r>
            <w:proofErr w:type="gramStart"/>
            <w:r>
              <w:rPr>
                <w:i/>
                <w:color w:val="auto"/>
                <w:sz w:val="24"/>
              </w:rPr>
              <w:t xml:space="preserve">превысила  </w:t>
            </w:r>
            <w:r>
              <w:rPr>
                <w:i/>
                <w:sz w:val="24"/>
                <w:lang w:val="ru"/>
              </w:rPr>
              <w:t>установленный</w:t>
            </w:r>
            <w:proofErr w:type="gramEnd"/>
            <w:r>
              <w:rPr>
                <w:i/>
                <w:sz w:val="24"/>
                <w:lang w:val="ru"/>
              </w:rPr>
              <w:t xml:space="preserve"> законом порог, после которого Поставщик становится плательщиком НДС.) </w:t>
            </w:r>
          </w:p>
          <w:p w:rsidR="00A935FC" w:rsidRDefault="00D9257E">
            <w:pPr>
              <w:pStyle w:val="VL0"/>
              <w:rPr>
                <w:color w:val="auto"/>
                <w:sz w:val="24"/>
              </w:rPr>
            </w:pPr>
            <w:r>
              <w:rPr>
                <w:sz w:val="24"/>
              </w:rPr>
              <w:t>Общая цена Договора составляет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rsidR="00A935FC">
        <w:tc>
          <w:tcPr>
            <w:tcW w:w="576" w:type="dxa"/>
          </w:tcPr>
          <w:p w:rsidR="00A935FC" w:rsidRDefault="00A935FC">
            <w:pPr>
              <w:pStyle w:val="VL0"/>
              <w:numPr>
                <w:ilvl w:val="1"/>
                <w:numId w:val="2"/>
              </w:numPr>
              <w:ind w:left="176" w:hanging="176"/>
              <w:rPr>
                <w:color w:val="auto"/>
                <w:sz w:val="24"/>
              </w:rPr>
            </w:pPr>
          </w:p>
        </w:tc>
        <w:tc>
          <w:tcPr>
            <w:tcW w:w="2140" w:type="dxa"/>
            <w:hideMark/>
          </w:tcPr>
          <w:p w:rsidR="00A935FC" w:rsidRDefault="00D9257E">
            <w:pPr>
              <w:pStyle w:val="VL0"/>
              <w:rPr>
                <w:color w:val="auto"/>
                <w:sz w:val="24"/>
              </w:rPr>
            </w:pPr>
            <w:r>
              <w:rPr>
                <w:color w:val="auto"/>
                <w:sz w:val="24"/>
              </w:rPr>
              <w:t>Место доставки</w:t>
            </w:r>
          </w:p>
        </w:tc>
        <w:tc>
          <w:tcPr>
            <w:tcW w:w="6498" w:type="dxa"/>
            <w:gridSpan w:val="3"/>
            <w:hideMark/>
          </w:tcPr>
          <w:p w:rsidR="00A935FC" w:rsidRDefault="00D9257E">
            <w:pPr>
              <w:pStyle w:val="VL0"/>
              <w:rPr>
                <w:color w:val="auto"/>
                <w:sz w:val="24"/>
              </w:rPr>
            </w:pPr>
            <w:r>
              <w:rPr>
                <w:color w:val="auto"/>
                <w:sz w:val="24"/>
              </w:rPr>
              <w:fldChar w:fldCharType="begin" w:fldLock="1"/>
            </w:r>
            <w:r>
              <w:rPr>
                <w:color w:val="auto"/>
                <w:sz w:val="24"/>
              </w:rPr>
              <w:instrText>LBVARIABLE \id "507" \displaced</w:instrText>
            </w:r>
            <w:r>
              <w:rPr>
                <w:color w:val="auto"/>
                <w:sz w:val="24"/>
              </w:rPr>
              <w:fldChar w:fldCharType="separate"/>
            </w:r>
            <w:r>
              <w:rPr>
                <w:color w:val="auto"/>
                <w:sz w:val="24"/>
              </w:rPr>
              <w:t>Определено в Техническом задании.</w:t>
            </w:r>
            <w:r>
              <w:rPr>
                <w:color w:val="auto"/>
                <w:sz w:val="24"/>
              </w:rPr>
              <w:fldChar w:fldCharType="end"/>
            </w:r>
          </w:p>
        </w:tc>
      </w:tr>
      <w:tr w:rsidR="00A935FC">
        <w:tc>
          <w:tcPr>
            <w:tcW w:w="576" w:type="dxa"/>
          </w:tcPr>
          <w:p w:rsidR="00A935FC" w:rsidRDefault="00A935FC">
            <w:pPr>
              <w:pStyle w:val="VL0"/>
              <w:numPr>
                <w:ilvl w:val="1"/>
                <w:numId w:val="2"/>
              </w:numPr>
              <w:ind w:left="176" w:hanging="176"/>
              <w:rPr>
                <w:color w:val="auto"/>
                <w:sz w:val="24"/>
              </w:rPr>
            </w:pPr>
          </w:p>
        </w:tc>
        <w:tc>
          <w:tcPr>
            <w:tcW w:w="2140" w:type="dxa"/>
            <w:hideMark/>
          </w:tcPr>
          <w:p w:rsidR="00A935FC" w:rsidRDefault="00D9257E">
            <w:pPr>
              <w:pStyle w:val="VL0"/>
              <w:rPr>
                <w:color w:val="auto"/>
                <w:sz w:val="24"/>
              </w:rPr>
            </w:pPr>
            <w:r>
              <w:rPr>
                <w:color w:val="auto"/>
                <w:sz w:val="24"/>
              </w:rPr>
              <w:t>Срок уведомления о доставке</w:t>
            </w:r>
          </w:p>
        </w:tc>
        <w:tc>
          <w:tcPr>
            <w:tcW w:w="6498" w:type="dxa"/>
            <w:gridSpan w:val="3"/>
            <w:hideMark/>
          </w:tcPr>
          <w:p w:rsidR="00A935FC" w:rsidRDefault="00D9257E">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 \unit "календарный день" \useUnit "true" \numberFormat "0,000.######## (Spell) unit"</w:instrText>
            </w:r>
            <w:r>
              <w:rPr>
                <w:color w:val="auto"/>
                <w:sz w:val="24"/>
              </w:rPr>
              <w:fldChar w:fldCharType="separate"/>
            </w:r>
            <w:r>
              <w:rPr>
                <w:color w:val="auto"/>
                <w:sz w:val="24"/>
              </w:rPr>
              <w:t>3 (Три) рабочих дня</w:t>
            </w:r>
            <w:r>
              <w:rPr>
                <w:i/>
                <w:color w:val="auto"/>
                <w:sz w:val="24"/>
              </w:rPr>
              <w:fldChar w:fldCharType="end"/>
            </w:r>
            <w:r>
              <w:rPr>
                <w:color w:val="auto"/>
                <w:sz w:val="24"/>
              </w:rPr>
              <w:t xml:space="preserve"> до даты доставки Товара.</w:t>
            </w:r>
          </w:p>
        </w:tc>
      </w:tr>
      <w:tr w:rsidR="00A935FC">
        <w:tc>
          <w:tcPr>
            <w:tcW w:w="576" w:type="dxa"/>
          </w:tcPr>
          <w:p w:rsidR="00A935FC" w:rsidRDefault="00A935FC">
            <w:pPr>
              <w:pStyle w:val="VL0"/>
              <w:numPr>
                <w:ilvl w:val="1"/>
                <w:numId w:val="2"/>
              </w:numPr>
              <w:ind w:left="176" w:hanging="176"/>
              <w:rPr>
                <w:color w:val="auto"/>
                <w:sz w:val="24"/>
              </w:rPr>
            </w:pPr>
          </w:p>
        </w:tc>
        <w:tc>
          <w:tcPr>
            <w:tcW w:w="2140" w:type="dxa"/>
            <w:hideMark/>
          </w:tcPr>
          <w:p w:rsidR="00A935FC" w:rsidRDefault="00D9257E">
            <w:pPr>
              <w:pStyle w:val="VL0"/>
              <w:rPr>
                <w:color w:val="auto"/>
                <w:sz w:val="24"/>
              </w:rPr>
            </w:pPr>
            <w:r>
              <w:rPr>
                <w:color w:val="auto"/>
                <w:sz w:val="24"/>
              </w:rPr>
              <w:t>Способ доставки</w:t>
            </w:r>
          </w:p>
        </w:tc>
        <w:tc>
          <w:tcPr>
            <w:tcW w:w="6498" w:type="dxa"/>
            <w:gridSpan w:val="3"/>
            <w:hideMark/>
          </w:tcPr>
          <w:p w:rsidR="00A935FC" w:rsidRDefault="00D9257E">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A935FC">
        <w:tc>
          <w:tcPr>
            <w:tcW w:w="576" w:type="dxa"/>
          </w:tcPr>
          <w:p w:rsidR="00A935FC" w:rsidRDefault="00A935FC">
            <w:pPr>
              <w:pStyle w:val="VL0"/>
              <w:numPr>
                <w:ilvl w:val="1"/>
                <w:numId w:val="2"/>
              </w:numPr>
              <w:ind w:left="176" w:hanging="176"/>
              <w:rPr>
                <w:color w:val="auto"/>
                <w:sz w:val="24"/>
              </w:rPr>
            </w:pPr>
          </w:p>
        </w:tc>
        <w:tc>
          <w:tcPr>
            <w:tcW w:w="2140" w:type="dxa"/>
            <w:hideMark/>
          </w:tcPr>
          <w:p w:rsidR="00A935FC" w:rsidRDefault="00D9257E">
            <w:pPr>
              <w:pStyle w:val="VL0"/>
              <w:rPr>
                <w:color w:val="auto"/>
                <w:sz w:val="24"/>
              </w:rPr>
            </w:pPr>
            <w:r>
              <w:rPr>
                <w:color w:val="auto"/>
                <w:sz w:val="24"/>
              </w:rPr>
              <w:t>Срок приемки Товара</w:t>
            </w:r>
          </w:p>
        </w:tc>
        <w:tc>
          <w:tcPr>
            <w:tcW w:w="6498" w:type="dxa"/>
            <w:gridSpan w:val="3"/>
            <w:hideMark/>
          </w:tcPr>
          <w:p w:rsidR="00A935FC" w:rsidRDefault="00D9257E">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rsidR="00A935FC">
        <w:tc>
          <w:tcPr>
            <w:tcW w:w="576" w:type="dxa"/>
          </w:tcPr>
          <w:p w:rsidR="00A935FC" w:rsidRDefault="00A935FC">
            <w:pPr>
              <w:pStyle w:val="VL0"/>
              <w:numPr>
                <w:ilvl w:val="1"/>
                <w:numId w:val="2"/>
              </w:numPr>
              <w:ind w:left="176" w:hanging="176"/>
              <w:rPr>
                <w:color w:val="auto"/>
                <w:sz w:val="24"/>
              </w:rPr>
            </w:pPr>
          </w:p>
        </w:tc>
        <w:tc>
          <w:tcPr>
            <w:tcW w:w="2140" w:type="dxa"/>
            <w:hideMark/>
          </w:tcPr>
          <w:p w:rsidR="00A935FC" w:rsidRDefault="00D9257E">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rsidR="00A935FC" w:rsidRDefault="00D9257E">
            <w:pPr>
              <w:pStyle w:val="VL0"/>
              <w:rPr>
                <w:color w:val="auto"/>
                <w:sz w:val="24"/>
              </w:rPr>
            </w:pPr>
            <w:r>
              <w:rPr>
                <w:color w:val="auto"/>
                <w:sz w:val="24"/>
              </w:rPr>
              <w:fldChar w:fldCharType="begin" w:fldLock="1"/>
            </w:r>
            <w:r>
              <w:rPr>
                <w:color w:val="auto"/>
                <w:sz w:val="24"/>
              </w:rPr>
              <w:instrText>LBVARIABLE \id "510" \displaced</w:instrText>
            </w:r>
            <w:r>
              <w:rPr>
                <w:color w:val="auto"/>
                <w:sz w:val="24"/>
              </w:rPr>
              <w:fldChar w:fldCharType="separate"/>
            </w: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 \numberFormat "0,000.######## (Spell) unit"</w:instrText>
            </w:r>
            <w:r>
              <w:rPr>
                <w:color w:val="auto"/>
                <w:sz w:val="24"/>
              </w:rPr>
              <w:fldChar w:fldCharType="separate"/>
            </w:r>
            <w:r>
              <w:rPr>
                <w:color w:val="auto"/>
                <w:sz w:val="24"/>
              </w:rPr>
              <w:t>3 (Трёх)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r>
              <w:rPr>
                <w:color w:val="auto"/>
                <w:sz w:val="24"/>
              </w:rPr>
              <w:fldChar w:fldCharType="end"/>
            </w:r>
          </w:p>
        </w:tc>
      </w:tr>
      <w:tr w:rsidR="00A935FC">
        <w:tc>
          <w:tcPr>
            <w:tcW w:w="576" w:type="dxa"/>
          </w:tcPr>
          <w:p w:rsidR="00A935FC" w:rsidRDefault="00A935FC">
            <w:pPr>
              <w:pStyle w:val="VL0"/>
              <w:numPr>
                <w:ilvl w:val="1"/>
                <w:numId w:val="2"/>
              </w:numPr>
              <w:ind w:left="176" w:hanging="176"/>
              <w:rPr>
                <w:color w:val="auto"/>
                <w:sz w:val="24"/>
              </w:rPr>
            </w:pPr>
          </w:p>
        </w:tc>
        <w:tc>
          <w:tcPr>
            <w:tcW w:w="2140" w:type="dxa"/>
            <w:hideMark/>
          </w:tcPr>
          <w:p w:rsidR="00A935FC" w:rsidRDefault="00D9257E">
            <w:pPr>
              <w:pStyle w:val="VL0"/>
              <w:rPr>
                <w:color w:val="auto"/>
                <w:sz w:val="24"/>
              </w:rPr>
            </w:pPr>
            <w:r>
              <w:rPr>
                <w:color w:val="auto"/>
                <w:sz w:val="24"/>
              </w:rPr>
              <w:t>Гарантийный срок</w:t>
            </w:r>
          </w:p>
        </w:tc>
        <w:tc>
          <w:tcPr>
            <w:tcW w:w="6498" w:type="dxa"/>
            <w:gridSpan w:val="3"/>
            <w:hideMark/>
          </w:tcPr>
          <w:p w:rsidR="00A935FC" w:rsidRDefault="00D9257E">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9 (Девять)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1"/>
            </w:r>
            <w:r>
              <w:rPr>
                <w:sz w:val="24"/>
              </w:rPr>
              <w:instrText>LBVARIABLE \id "213"</w:instrText>
            </w:r>
            <w:r>
              <w:rPr>
                <w:sz w:val="24"/>
              </w:rPr>
              <w:fldChar w:fldCharType="separate"/>
            </w:r>
            <w:r>
              <w:rPr>
                <w:sz w:val="24"/>
              </w:rPr>
              <w:t xml:space="preserve">за свой счет устранить недостатки либо заменить Товар ненадлежащего качества новым в течение 3 </w:t>
            </w:r>
            <w:r>
              <w:rPr>
                <w:sz w:val="24"/>
              </w:rPr>
              <w:lastRenderedPageBreak/>
              <w:t>(трех) календарных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A935FC">
        <w:tc>
          <w:tcPr>
            <w:tcW w:w="576" w:type="dxa"/>
          </w:tcPr>
          <w:p w:rsidR="00A935FC" w:rsidRDefault="00A935FC">
            <w:pPr>
              <w:pStyle w:val="VL0"/>
              <w:numPr>
                <w:ilvl w:val="1"/>
                <w:numId w:val="2"/>
              </w:numPr>
              <w:ind w:left="176" w:hanging="176"/>
              <w:rPr>
                <w:color w:val="auto"/>
                <w:sz w:val="24"/>
              </w:rPr>
            </w:pPr>
          </w:p>
        </w:tc>
        <w:tc>
          <w:tcPr>
            <w:tcW w:w="2140" w:type="dxa"/>
            <w:hideMark/>
          </w:tcPr>
          <w:p w:rsidR="00A935FC" w:rsidRDefault="00D9257E">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rsidR="00A935FC" w:rsidRDefault="00D9257E">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 \numberFormat "0,000.######## (Spell) unit"</w:instrText>
            </w:r>
            <w:r>
              <w:rPr>
                <w:color w:val="auto"/>
                <w:sz w:val="24"/>
              </w:rPr>
              <w:fldChar w:fldCharType="separate"/>
            </w:r>
            <w:r>
              <w:rPr>
                <w:color w:val="auto"/>
                <w:sz w:val="24"/>
              </w:rPr>
              <w:t>5 (Пяти) календарных дней</w:t>
            </w:r>
            <w:r>
              <w:rPr>
                <w:i/>
                <w:color w:val="auto"/>
                <w:sz w:val="24"/>
              </w:rPr>
              <w:fldChar w:fldCharType="end"/>
            </w:r>
            <w:r>
              <w:rPr>
                <w:color w:val="auto"/>
                <w:sz w:val="24"/>
              </w:rPr>
              <w:t xml:space="preserve"> с даты подписания Сторонами </w:t>
            </w:r>
            <w:r>
              <w:rPr>
                <w:color w:val="auto"/>
                <w:sz w:val="24"/>
              </w:rPr>
              <w:fldChar w:fldCharType="begin" w:fldLock="1"/>
            </w:r>
            <w:r>
              <w:rPr>
                <w:color w:val="auto"/>
                <w:sz w:val="24"/>
              </w:rPr>
              <w:instrText>LBVARIABLE \id "221"</w:instrText>
            </w:r>
            <w:r>
              <w:rPr>
                <w:color w:val="auto"/>
                <w:sz w:val="24"/>
              </w:rPr>
              <w:fldChar w:fldCharType="separate"/>
            </w:r>
            <w:r>
              <w:rPr>
                <w:color w:val="auto"/>
                <w:sz w:val="24"/>
              </w:rPr>
              <w:t>товарной накладной по форме ТОРГ- 12/УПД</w:t>
            </w:r>
            <w:r>
              <w:rPr>
                <w:color w:val="auto"/>
                <w:sz w:val="24"/>
              </w:rPr>
              <w:fldChar w:fldCharType="end"/>
            </w:r>
            <w:r>
              <w:rPr>
                <w:rStyle w:val="aa"/>
                <w:color w:val="auto"/>
                <w:sz w:val="24"/>
              </w:rPr>
              <w:footnoteReference w:id="7"/>
            </w:r>
            <w:r>
              <w:rPr>
                <w:color w:val="auto"/>
                <w:sz w:val="24"/>
              </w:rPr>
              <w:t xml:space="preserve">. </w:t>
            </w:r>
          </w:p>
        </w:tc>
      </w:tr>
      <w:tr w:rsidR="00A935FC">
        <w:tc>
          <w:tcPr>
            <w:tcW w:w="576" w:type="dxa"/>
          </w:tcPr>
          <w:p w:rsidR="00A935FC" w:rsidRDefault="00A935FC">
            <w:pPr>
              <w:pStyle w:val="VL0"/>
              <w:numPr>
                <w:ilvl w:val="1"/>
                <w:numId w:val="2"/>
              </w:numPr>
              <w:ind w:left="176" w:hanging="176"/>
              <w:rPr>
                <w:color w:val="auto"/>
                <w:sz w:val="24"/>
              </w:rPr>
            </w:pPr>
          </w:p>
        </w:tc>
        <w:tc>
          <w:tcPr>
            <w:tcW w:w="2140" w:type="dxa"/>
            <w:hideMark/>
          </w:tcPr>
          <w:p w:rsidR="00A935FC" w:rsidRDefault="00D9257E">
            <w:pPr>
              <w:pStyle w:val="VL0"/>
              <w:rPr>
                <w:color w:val="auto"/>
                <w:sz w:val="24"/>
              </w:rPr>
            </w:pPr>
            <w:r>
              <w:rPr>
                <w:color w:val="auto"/>
                <w:sz w:val="24"/>
              </w:rPr>
              <w:t>Срок оплаты товара Покупателем</w:t>
            </w:r>
          </w:p>
        </w:tc>
        <w:tc>
          <w:tcPr>
            <w:tcW w:w="6498" w:type="dxa"/>
            <w:gridSpan w:val="3"/>
            <w:hideMark/>
          </w:tcPr>
          <w:p w:rsidR="00A935FC" w:rsidRDefault="00D9257E">
            <w:pPr>
              <w:pStyle w:val="VL0"/>
              <w:ind w:hanging="22"/>
            </w:pPr>
            <w:r>
              <w:rPr>
                <w:i/>
                <w:sz w:val="24"/>
                <w:lang w:val="ru"/>
              </w:rPr>
              <w:fldChar w:fldCharType="begin" w:fldLock="1"/>
            </w:r>
            <w:r>
              <w:rPr>
                <w:i/>
                <w:sz w:val="24"/>
                <w:lang w:val="ru"/>
              </w:rPr>
              <w:instrText>LBVARIABLE \id "2" \displaced</w:instrText>
            </w:r>
            <w:r>
              <w:rPr>
                <w:i/>
                <w:sz w:val="24"/>
                <w:lang w:val="ru"/>
              </w:rPr>
              <w:fldChar w:fldCharType="end"/>
            </w:r>
            <w:r>
              <w:rPr>
                <w:sz w:val="24"/>
              </w:rPr>
              <w:fldChar w:fldCharType="begin" w:fldLock="1"/>
            </w:r>
            <w:r>
              <w:rPr>
                <w:sz w:val="24"/>
              </w:rPr>
              <w:instrText>LBVARIABLE \id "155" \displaced</w:instrText>
            </w:r>
            <w:r>
              <w:rPr>
                <w:sz w:val="24"/>
              </w:rPr>
              <w:fldChar w:fldCharType="separate"/>
            </w:r>
            <w:r>
              <w:rPr>
                <w:sz w:val="24"/>
              </w:rPr>
              <w:t xml:space="preserve">Не более </w:t>
            </w:r>
            <w:r>
              <w:rPr>
                <w:sz w:val="24"/>
              </w:rPr>
              <w:fldChar w:fldCharType="begin" w:fldLock="1"/>
            </w:r>
            <w:r>
              <w:rPr>
                <w:sz w:val="24"/>
              </w:rPr>
              <w:instrText>LBVARIABLE \id "573" \numberFormat "0,000.######## unit"</w:instrText>
            </w:r>
            <w:r>
              <w:rPr>
                <w:sz w:val="24"/>
              </w:rPr>
              <w:fldChar w:fldCharType="separate"/>
            </w:r>
            <w:r>
              <w:rPr>
                <w:sz w:val="24"/>
              </w:rPr>
              <w:t>7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"221"</w:instrText>
            </w:r>
            <w:r>
              <w:rPr>
                <w:sz w:val="24"/>
              </w:rPr>
              <w:fldChar w:fldCharType="separate"/>
            </w:r>
            <w:r>
              <w:rPr>
                <w:color w:val="auto"/>
                <w:sz w:val="24"/>
              </w:rPr>
              <w:t>товарной накладной по форме ТОРГ- 12/УПД</w:t>
            </w:r>
            <w:r>
              <w:rPr>
                <w:color w:val="auto"/>
                <w:sz w:val="24"/>
              </w:rPr>
              <w:fldChar w:fldCharType="end"/>
            </w:r>
            <w:r>
              <w:rPr>
                <w:sz w:val="24"/>
              </w:rPr>
              <w:t>.</w:t>
            </w:r>
            <w:r>
              <w:rPr>
                <w:sz w:val="24"/>
              </w:rPr>
              <w:fldChar w:fldCharType="end"/>
            </w:r>
          </w:p>
        </w:tc>
      </w:tr>
      <w:tr w:rsidR="00A935FC">
        <w:tc>
          <w:tcPr>
            <w:tcW w:w="576" w:type="dxa"/>
            <w:vMerge w:val="restart"/>
          </w:tcPr>
          <w:p w:rsidR="00A935FC" w:rsidRDefault="00A935FC">
            <w:pPr>
              <w:pStyle w:val="VL0"/>
              <w:numPr>
                <w:ilvl w:val="1"/>
                <w:numId w:val="2"/>
              </w:numPr>
              <w:ind w:left="176" w:hanging="176"/>
              <w:rPr>
                <w:color w:val="auto"/>
                <w:sz w:val="24"/>
              </w:rPr>
            </w:pPr>
          </w:p>
        </w:tc>
        <w:tc>
          <w:tcPr>
            <w:tcW w:w="2140" w:type="dxa"/>
            <w:vMerge w:val="restart"/>
            <w:hideMark/>
          </w:tcPr>
          <w:p w:rsidR="00A935FC" w:rsidRDefault="00D9257E">
            <w:pPr>
              <w:pStyle w:val="VL0"/>
              <w:rPr>
                <w:color w:val="auto"/>
                <w:sz w:val="24"/>
              </w:rPr>
            </w:pPr>
            <w:r>
              <w:rPr>
                <w:color w:val="auto"/>
                <w:sz w:val="24"/>
              </w:rPr>
              <w:t>Ответственность Поставщика</w:t>
            </w:r>
          </w:p>
        </w:tc>
        <w:tc>
          <w:tcPr>
            <w:tcW w:w="856" w:type="dxa"/>
            <w:hideMark/>
          </w:tcPr>
          <w:p w:rsidR="00A935FC" w:rsidRDefault="00D9257E">
            <w:pPr>
              <w:pStyle w:val="VL0"/>
              <w:rPr>
                <w:color w:val="auto"/>
                <w:sz w:val="24"/>
              </w:rPr>
            </w:pPr>
            <w:r>
              <w:rPr>
                <w:color w:val="auto"/>
                <w:sz w:val="24"/>
              </w:rPr>
              <w:t>№ п/п</w:t>
            </w:r>
          </w:p>
        </w:tc>
        <w:tc>
          <w:tcPr>
            <w:tcW w:w="2374" w:type="dxa"/>
            <w:hideMark/>
          </w:tcPr>
          <w:p w:rsidR="00A935FC" w:rsidRDefault="00D9257E">
            <w:pPr>
              <w:pStyle w:val="VL0"/>
              <w:rPr>
                <w:b/>
                <w:color w:val="auto"/>
                <w:sz w:val="24"/>
              </w:rPr>
            </w:pPr>
            <w:r>
              <w:rPr>
                <w:b/>
                <w:color w:val="auto"/>
                <w:sz w:val="24"/>
              </w:rPr>
              <w:t>Нарушение</w:t>
            </w:r>
          </w:p>
        </w:tc>
        <w:tc>
          <w:tcPr>
            <w:tcW w:w="3268" w:type="dxa"/>
            <w:hideMark/>
          </w:tcPr>
          <w:p w:rsidR="00A935FC" w:rsidRDefault="00D9257E">
            <w:pPr>
              <w:pStyle w:val="VL0"/>
              <w:rPr>
                <w:b/>
                <w:color w:val="auto"/>
                <w:sz w:val="24"/>
              </w:rPr>
            </w:pPr>
            <w:r>
              <w:rPr>
                <w:b/>
                <w:color w:val="auto"/>
                <w:sz w:val="24"/>
              </w:rPr>
              <w:t>Ответственность</w:t>
            </w:r>
          </w:p>
        </w:tc>
      </w:tr>
      <w:tr w:rsidR="00A935FC">
        <w:tc>
          <w:tcPr>
            <w:tcW w:w="576" w:type="dxa"/>
            <w:vMerge/>
            <w:vAlign w:val="center"/>
            <w:hideMark/>
          </w:tcPr>
          <w:p w:rsidR="00A935FC" w:rsidRDefault="00A935FC">
            <w:pPr>
              <w:rPr>
                <w:color w:val="auto"/>
                <w:sz w:val="24"/>
              </w:rPr>
            </w:pPr>
          </w:p>
        </w:tc>
        <w:tc>
          <w:tcPr>
            <w:tcW w:w="2223" w:type="dxa"/>
            <w:vMerge/>
            <w:vAlign w:val="center"/>
            <w:hideMark/>
          </w:tcPr>
          <w:p w:rsidR="00A935FC" w:rsidRDefault="00A935FC">
            <w:pPr>
              <w:rPr>
                <w:color w:val="auto"/>
                <w:sz w:val="24"/>
              </w:rPr>
            </w:pPr>
          </w:p>
        </w:tc>
        <w:tc>
          <w:tcPr>
            <w:tcW w:w="856" w:type="dxa"/>
          </w:tcPr>
          <w:p w:rsidR="00A935FC" w:rsidRDefault="00A935FC">
            <w:pPr>
              <w:pStyle w:val="VL0"/>
              <w:numPr>
                <w:ilvl w:val="2"/>
                <w:numId w:val="2"/>
              </w:numPr>
              <w:ind w:left="0" w:firstLine="0"/>
              <w:jc w:val="center"/>
              <w:rPr>
                <w:color w:val="auto"/>
                <w:sz w:val="24"/>
              </w:rPr>
            </w:pPr>
          </w:p>
        </w:tc>
        <w:tc>
          <w:tcPr>
            <w:tcW w:w="2374" w:type="dxa"/>
            <w:hideMark/>
          </w:tcPr>
          <w:p w:rsidR="00A935FC" w:rsidRDefault="00D9257E">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rsidR="00A935FC" w:rsidRDefault="00D9257E">
            <w:pPr>
              <w:pStyle w:val="VL0"/>
              <w:rPr>
                <w:color w:val="auto"/>
                <w:sz w:val="24"/>
              </w:rPr>
            </w:pPr>
            <w:r>
              <w:rPr>
                <w:sz w:val="24"/>
              </w:rPr>
              <w:fldChar w:fldCharType="begin" w:fldLock="1"/>
            </w:r>
            <w:r>
              <w:rPr>
                <w:sz w:val="24"/>
              </w:rPr>
              <w:instrText>LBVARIABLE \id "228" \displaced</w:instrText>
            </w:r>
            <w:r>
              <w:rPr>
                <w:sz w:val="24"/>
              </w:rPr>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1"/>
            </w:r>
            <w:r>
              <w:rPr>
                <w:sz w:val="24"/>
              </w:rPr>
              <w:instrText>LBVARIABLE \id "230" \percentFormat "0,000.########'%'"</w:instrText>
            </w:r>
            <w:r>
              <w:rPr>
                <w:sz w:val="24"/>
              </w:rPr>
              <w:fldChar w:fldCharType="separate"/>
            </w:r>
            <w:r>
              <w:rPr>
                <w:sz w:val="24"/>
              </w:rPr>
              <w:t>5%</w:t>
            </w:r>
            <w:r>
              <w:rPr>
                <w:sz w:val="24"/>
              </w:rPr>
              <w:fldChar w:fldCharType="end"/>
            </w:r>
            <w:r>
              <w:rPr>
                <w:sz w:val="24"/>
              </w:rPr>
              <w:t xml:space="preserve"> от цены обязательств, исполнение которых нарушено.</w:t>
            </w:r>
            <w:r>
              <w:rPr>
                <w:sz w:val="24"/>
              </w:rPr>
              <w:fldChar w:fldCharType="end"/>
            </w:r>
          </w:p>
        </w:tc>
      </w:tr>
      <w:tr w:rsidR="00A935FC">
        <w:tc>
          <w:tcPr>
            <w:tcW w:w="576" w:type="dxa"/>
            <w:vMerge/>
            <w:vAlign w:val="center"/>
            <w:hideMark/>
          </w:tcPr>
          <w:p w:rsidR="00A935FC" w:rsidRDefault="00A935FC">
            <w:pPr>
              <w:rPr>
                <w:color w:val="auto"/>
                <w:sz w:val="24"/>
              </w:rPr>
            </w:pPr>
          </w:p>
        </w:tc>
        <w:tc>
          <w:tcPr>
            <w:tcW w:w="2223" w:type="dxa"/>
            <w:vMerge/>
            <w:vAlign w:val="center"/>
            <w:hideMark/>
          </w:tcPr>
          <w:p w:rsidR="00A935FC" w:rsidRDefault="00A935FC">
            <w:pPr>
              <w:rPr>
                <w:color w:val="auto"/>
                <w:sz w:val="24"/>
              </w:rPr>
            </w:pPr>
          </w:p>
        </w:tc>
        <w:tc>
          <w:tcPr>
            <w:tcW w:w="856" w:type="dxa"/>
          </w:tcPr>
          <w:p w:rsidR="00A935FC" w:rsidRDefault="00A935FC">
            <w:pPr>
              <w:pStyle w:val="VL0"/>
              <w:numPr>
                <w:ilvl w:val="2"/>
                <w:numId w:val="2"/>
              </w:numPr>
              <w:ind w:left="0" w:firstLine="0"/>
              <w:jc w:val="center"/>
              <w:rPr>
                <w:color w:val="auto"/>
                <w:sz w:val="24"/>
              </w:rPr>
            </w:pPr>
          </w:p>
        </w:tc>
        <w:tc>
          <w:tcPr>
            <w:tcW w:w="2374" w:type="dxa"/>
            <w:hideMark/>
          </w:tcPr>
          <w:p w:rsidR="00A935FC" w:rsidRDefault="00D9257E">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rsidR="00A935FC" w:rsidRDefault="00D9257E">
            <w:pPr>
              <w:pStyle w:val="VL0"/>
              <w:rPr>
                <w:color w:val="auto"/>
                <w:sz w:val="24"/>
              </w:rPr>
            </w:pPr>
            <w:r>
              <w:rPr>
                <w:color w:val="auto"/>
                <w:sz w:val="24"/>
              </w:rPr>
              <w:fldChar w:fldCharType="begin" w:fldLock="1"/>
            </w:r>
            <w:r>
              <w:rPr>
                <w:color w:val="auto"/>
                <w:sz w:val="24"/>
              </w:rPr>
              <w:instrText>LBVARIABLE \id "233" \displaced</w:instrText>
            </w:r>
            <w:r>
              <w:rPr>
                <w:color w:val="auto"/>
                <w:sz w:val="24"/>
              </w:rPr>
              <w:fldChar w:fldCharType="separate"/>
            </w:r>
            <w:r>
              <w:rPr>
                <w:color w:val="auto"/>
                <w:sz w:val="24"/>
              </w:rPr>
              <w:t xml:space="preserve">Поставщик уплачивает Покупателю неустойку в виде штрафа, который начисляется за каждый факт нарушения срока устранения недостатков в поставленных Товарах, выявленных Покупателем. Размер штрафа составляет </w:t>
            </w:r>
            <w:r>
              <w:rPr>
                <w:color w:val="auto"/>
                <w:sz w:val="24"/>
              </w:rPr>
              <w:fldChar w:fldCharType="begin" w:fldLock="1"/>
            </w:r>
            <w:r>
              <w:rPr>
                <w:color w:val="auto"/>
                <w:sz w:val="24"/>
              </w:rPr>
              <w:instrText>LBVARIABLE \id "235"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Товара, в котором обнаружены недостатки.</w:t>
            </w:r>
            <w:r>
              <w:rPr>
                <w:color w:val="auto"/>
                <w:sz w:val="24"/>
              </w:rPr>
              <w:fldChar w:fldCharType="end"/>
            </w:r>
          </w:p>
        </w:tc>
      </w:tr>
      <w:tr w:rsidR="00A935FC">
        <w:tc>
          <w:tcPr>
            <w:tcW w:w="576" w:type="dxa"/>
            <w:vMerge/>
            <w:vAlign w:val="center"/>
            <w:hideMark/>
          </w:tcPr>
          <w:p w:rsidR="00A935FC" w:rsidRDefault="00A935FC">
            <w:pPr>
              <w:rPr>
                <w:color w:val="auto"/>
                <w:sz w:val="24"/>
              </w:rPr>
            </w:pPr>
          </w:p>
        </w:tc>
        <w:tc>
          <w:tcPr>
            <w:tcW w:w="2223" w:type="dxa"/>
            <w:vMerge/>
            <w:vAlign w:val="center"/>
            <w:hideMark/>
          </w:tcPr>
          <w:p w:rsidR="00A935FC" w:rsidRDefault="00A935FC">
            <w:pPr>
              <w:rPr>
                <w:color w:val="auto"/>
                <w:sz w:val="24"/>
              </w:rPr>
            </w:pPr>
          </w:p>
        </w:tc>
        <w:tc>
          <w:tcPr>
            <w:tcW w:w="856" w:type="dxa"/>
          </w:tcPr>
          <w:p w:rsidR="00A935FC" w:rsidRDefault="00A935FC">
            <w:pPr>
              <w:pStyle w:val="VL0"/>
              <w:numPr>
                <w:ilvl w:val="2"/>
                <w:numId w:val="2"/>
              </w:numPr>
              <w:ind w:left="0" w:firstLine="0"/>
              <w:jc w:val="center"/>
              <w:rPr>
                <w:color w:val="auto"/>
                <w:sz w:val="24"/>
              </w:rPr>
            </w:pPr>
          </w:p>
        </w:tc>
        <w:tc>
          <w:tcPr>
            <w:tcW w:w="2374" w:type="dxa"/>
            <w:hideMark/>
          </w:tcPr>
          <w:p w:rsidR="00A935FC" w:rsidRDefault="00D9257E">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w:t>
            </w:r>
          </w:p>
        </w:tc>
        <w:tc>
          <w:tcPr>
            <w:tcW w:w="3268" w:type="dxa"/>
            <w:hideMark/>
          </w:tcPr>
          <w:p w:rsidR="00A935FC" w:rsidRDefault="00D9257E">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10 000 (Десять тысяч) рублей 00 копеек</w:t>
            </w:r>
            <w:r>
              <w:rPr>
                <w:color w:val="auto"/>
                <w:sz w:val="24"/>
              </w:rPr>
              <w:fldChar w:fldCharType="end"/>
            </w:r>
            <w:r>
              <w:rPr>
                <w:color w:val="auto"/>
                <w:sz w:val="24"/>
              </w:rPr>
              <w:t>.</w:t>
            </w:r>
          </w:p>
        </w:tc>
      </w:tr>
      <w:tr w:rsidR="00A935FC">
        <w:tc>
          <w:tcPr>
            <w:tcW w:w="576" w:type="dxa"/>
            <w:vMerge/>
            <w:vAlign w:val="center"/>
            <w:hideMark/>
          </w:tcPr>
          <w:p w:rsidR="00A935FC" w:rsidRDefault="00A935FC">
            <w:pPr>
              <w:rPr>
                <w:color w:val="auto"/>
                <w:sz w:val="24"/>
              </w:rPr>
            </w:pPr>
          </w:p>
        </w:tc>
        <w:tc>
          <w:tcPr>
            <w:tcW w:w="2223" w:type="dxa"/>
            <w:vMerge/>
            <w:vAlign w:val="center"/>
            <w:hideMark/>
          </w:tcPr>
          <w:p w:rsidR="00A935FC" w:rsidRDefault="00A935FC">
            <w:pPr>
              <w:rPr>
                <w:color w:val="auto"/>
                <w:sz w:val="24"/>
              </w:rPr>
            </w:pPr>
          </w:p>
        </w:tc>
        <w:tc>
          <w:tcPr>
            <w:tcW w:w="856" w:type="dxa"/>
          </w:tcPr>
          <w:p w:rsidR="00A935FC" w:rsidRDefault="00A935FC">
            <w:pPr>
              <w:pStyle w:val="VL0"/>
              <w:numPr>
                <w:ilvl w:val="2"/>
                <w:numId w:val="2"/>
              </w:numPr>
              <w:ind w:left="0" w:firstLine="0"/>
              <w:jc w:val="center"/>
              <w:rPr>
                <w:color w:val="auto"/>
                <w:sz w:val="24"/>
              </w:rPr>
            </w:pPr>
          </w:p>
        </w:tc>
        <w:tc>
          <w:tcPr>
            <w:tcW w:w="2374" w:type="dxa"/>
            <w:hideMark/>
          </w:tcPr>
          <w:p w:rsidR="00A935FC" w:rsidRDefault="00D9257E">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rsidR="00A935FC" w:rsidRDefault="00D9257E">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5% от общей цены Договора</w:t>
            </w:r>
            <w:r>
              <w:rPr>
                <w:sz w:val="24"/>
              </w:rPr>
              <w:fldChar w:fldCharType="end"/>
            </w:r>
            <w:r>
              <w:rPr>
                <w:sz w:val="24"/>
              </w:rPr>
              <w:t>.</w:t>
            </w:r>
          </w:p>
        </w:tc>
      </w:tr>
      <w:tr w:rsidR="00A935FC">
        <w:tc>
          <w:tcPr>
            <w:tcW w:w="576" w:type="dxa"/>
          </w:tcPr>
          <w:p w:rsidR="00A935FC" w:rsidRDefault="00A935FC">
            <w:pPr>
              <w:pStyle w:val="VL0"/>
              <w:numPr>
                <w:ilvl w:val="1"/>
                <w:numId w:val="2"/>
              </w:numPr>
              <w:ind w:left="176" w:hanging="176"/>
              <w:rPr>
                <w:color w:val="auto"/>
                <w:sz w:val="24"/>
              </w:rPr>
            </w:pPr>
          </w:p>
        </w:tc>
        <w:tc>
          <w:tcPr>
            <w:tcW w:w="2140" w:type="dxa"/>
            <w:hideMark/>
          </w:tcPr>
          <w:p w:rsidR="00A935FC" w:rsidRDefault="00D9257E">
            <w:pPr>
              <w:pStyle w:val="VL0"/>
              <w:rPr>
                <w:color w:val="auto"/>
                <w:sz w:val="24"/>
              </w:rPr>
            </w:pPr>
            <w:r>
              <w:rPr>
                <w:color w:val="auto"/>
                <w:sz w:val="24"/>
              </w:rPr>
              <w:t>Ответственность Покупателя</w:t>
            </w:r>
          </w:p>
        </w:tc>
        <w:tc>
          <w:tcPr>
            <w:tcW w:w="3230" w:type="dxa"/>
            <w:gridSpan w:val="2"/>
            <w:hideMark/>
          </w:tcPr>
          <w:p w:rsidR="00A935FC" w:rsidRDefault="00D9257E">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rsidR="00A935FC" w:rsidRDefault="00D9257E">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A935FC">
        <w:tc>
          <w:tcPr>
            <w:tcW w:w="576" w:type="dxa"/>
          </w:tcPr>
          <w:p w:rsidR="00A935FC" w:rsidRDefault="00A935FC">
            <w:pPr>
              <w:pStyle w:val="VL0"/>
              <w:numPr>
                <w:ilvl w:val="1"/>
                <w:numId w:val="2"/>
              </w:numPr>
              <w:ind w:left="176" w:hanging="176"/>
              <w:rPr>
                <w:color w:val="auto"/>
                <w:sz w:val="24"/>
              </w:rPr>
            </w:pPr>
          </w:p>
        </w:tc>
        <w:tc>
          <w:tcPr>
            <w:tcW w:w="2140" w:type="dxa"/>
            <w:hideMark/>
          </w:tcPr>
          <w:p w:rsidR="00A935FC" w:rsidRDefault="00D9257E">
            <w:pPr>
              <w:pStyle w:val="VL0"/>
              <w:rPr>
                <w:color w:val="auto"/>
                <w:sz w:val="24"/>
              </w:rPr>
            </w:pPr>
            <w:r>
              <w:rPr>
                <w:color w:val="auto"/>
                <w:sz w:val="24"/>
              </w:rPr>
              <w:t xml:space="preserve">Обеспечение исполнения Договора </w:t>
            </w:r>
          </w:p>
        </w:tc>
        <w:tc>
          <w:tcPr>
            <w:tcW w:w="6498" w:type="dxa"/>
            <w:gridSpan w:val="3"/>
            <w:hideMark/>
          </w:tcPr>
          <w:p w:rsidR="00A935FC" w:rsidRDefault="00D9257E">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color w:val="auto"/>
                <w:sz w:val="24"/>
              </w:rPr>
              <w:fldChar w:fldCharType="end"/>
            </w:r>
          </w:p>
        </w:tc>
      </w:tr>
      <w:tr w:rsidR="00A935FC">
        <w:tc>
          <w:tcPr>
            <w:tcW w:w="576" w:type="dxa"/>
          </w:tcPr>
          <w:p w:rsidR="00A935FC" w:rsidRDefault="00A935FC">
            <w:pPr>
              <w:pStyle w:val="VL0"/>
              <w:numPr>
                <w:ilvl w:val="1"/>
                <w:numId w:val="2"/>
              </w:numPr>
              <w:ind w:left="176" w:hanging="176"/>
              <w:rPr>
                <w:color w:val="auto"/>
                <w:sz w:val="24"/>
              </w:rPr>
            </w:pPr>
          </w:p>
        </w:tc>
        <w:tc>
          <w:tcPr>
            <w:tcW w:w="2140" w:type="dxa"/>
          </w:tcPr>
          <w:p w:rsidR="00A935FC" w:rsidRDefault="00D9257E">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rsidR="00A935FC" w:rsidRDefault="00D9257E">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A935FC">
        <w:tc>
          <w:tcPr>
            <w:tcW w:w="576" w:type="dxa"/>
          </w:tcPr>
          <w:p w:rsidR="00A935FC" w:rsidRDefault="00A935FC">
            <w:pPr>
              <w:pStyle w:val="VL0"/>
              <w:numPr>
                <w:ilvl w:val="1"/>
                <w:numId w:val="2"/>
              </w:numPr>
              <w:ind w:left="176" w:hanging="176"/>
              <w:rPr>
                <w:color w:val="auto"/>
                <w:sz w:val="24"/>
              </w:rPr>
            </w:pPr>
          </w:p>
        </w:tc>
        <w:tc>
          <w:tcPr>
            <w:tcW w:w="2140" w:type="dxa"/>
          </w:tcPr>
          <w:p w:rsidR="00A935FC" w:rsidRDefault="00D9257E">
            <w:pPr>
              <w:pStyle w:val="VL0"/>
              <w:rPr>
                <w:color w:val="auto"/>
                <w:sz w:val="24"/>
              </w:rPr>
            </w:pPr>
            <w:r>
              <w:rPr>
                <w:color w:val="auto"/>
                <w:sz w:val="24"/>
              </w:rPr>
              <w:t>Подсудность</w:t>
            </w:r>
          </w:p>
        </w:tc>
        <w:tc>
          <w:tcPr>
            <w:tcW w:w="6498" w:type="dxa"/>
            <w:gridSpan w:val="3"/>
          </w:tcPr>
          <w:p w:rsidR="00A935FC" w:rsidRDefault="00D9257E">
            <w:pPr>
              <w:pStyle w:val="VL0"/>
              <w:rPr>
                <w:color w:val="auto"/>
                <w:sz w:val="24"/>
              </w:rPr>
            </w:pPr>
            <w:r>
              <w:rPr>
                <w:color w:val="auto"/>
                <w:sz w:val="24"/>
              </w:rPr>
              <w:t xml:space="preserve">При </w:t>
            </w:r>
            <w:proofErr w:type="spellStart"/>
            <w:r>
              <w:rPr>
                <w:color w:val="auto"/>
                <w:sz w:val="24"/>
              </w:rPr>
              <w:t>неурегулировании</w:t>
            </w:r>
            <w:proofErr w:type="spellEnd"/>
            <w:r>
              <w:rPr>
                <w:color w:val="auto"/>
                <w:sz w:val="24"/>
              </w:rPr>
              <w:t xml:space="preserve">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"312" \grammarCase "genitive"</w:instrText>
            </w:r>
            <w:r>
              <w:rPr>
                <w:color w:val="auto"/>
                <w:sz w:val="24"/>
              </w:rPr>
              <w:fldChar w:fldCharType="separate"/>
            </w:r>
            <w:r>
              <w:rPr>
                <w:color w:val="auto"/>
                <w:sz w:val="24"/>
              </w:rPr>
              <w:t>Арбитражного суда Новосибирской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A935FC">
        <w:tc>
          <w:tcPr>
            <w:tcW w:w="576" w:type="dxa"/>
          </w:tcPr>
          <w:p w:rsidR="00A935FC" w:rsidRDefault="00A935FC">
            <w:pPr>
              <w:pStyle w:val="VL0"/>
              <w:numPr>
                <w:ilvl w:val="1"/>
                <w:numId w:val="2"/>
              </w:numPr>
              <w:ind w:left="176" w:hanging="176"/>
              <w:rPr>
                <w:color w:val="auto"/>
                <w:sz w:val="24"/>
              </w:rPr>
            </w:pPr>
          </w:p>
        </w:tc>
        <w:tc>
          <w:tcPr>
            <w:tcW w:w="2140" w:type="dxa"/>
          </w:tcPr>
          <w:p w:rsidR="00A935FC" w:rsidRDefault="00D9257E">
            <w:pPr>
              <w:pStyle w:val="VL0"/>
              <w:rPr>
                <w:color w:val="auto"/>
                <w:sz w:val="24"/>
              </w:rPr>
            </w:pPr>
            <w:r>
              <w:rPr>
                <w:color w:val="auto"/>
                <w:sz w:val="24"/>
              </w:rPr>
              <w:t>Срок действия Договора</w:t>
            </w:r>
          </w:p>
        </w:tc>
        <w:tc>
          <w:tcPr>
            <w:tcW w:w="6498" w:type="dxa"/>
            <w:gridSpan w:val="3"/>
          </w:tcPr>
          <w:p w:rsidR="00A935FC" w:rsidRDefault="00D9257E">
            <w:pPr>
              <w:pStyle w:val="VL0"/>
              <w:rPr>
                <w:color w:val="auto"/>
                <w:sz w:val="24"/>
              </w:rPr>
            </w:pPr>
            <w:r>
              <w:rPr>
                <w:sz w:val="24"/>
              </w:rPr>
              <w:t xml:space="preserve">Договор вступает в силу с даты его подписания и действует </w:t>
            </w:r>
            <w:r>
              <w:rPr>
                <w:sz w:val="24"/>
              </w:rPr>
              <w:fldChar w:fldCharType="begin" w:fldLock="1"/>
            </w:r>
            <w:r>
              <w:rPr>
                <w:sz w:val="24"/>
              </w:rPr>
              <w:instrText>LBVARIABLE \id "273" \grammarCase "nominative" \letterCase "normal" \rounding "none" \dateFormat "dd.mm.yyyy" \moneyFormat "0,000.##" \numeral "cardinal" \numberAsText \unit "год" \useUnit "true"</w:instrText>
            </w:r>
            <w:r>
              <w:rPr>
                <w:sz w:val="24"/>
              </w:rPr>
              <w:fldChar w:fldCharType="separate"/>
            </w:r>
            <w:r>
              <w:rPr>
                <w:sz w:val="24"/>
              </w:rPr>
              <w:t>в течение 12 (Двенадцати) месяцев</w:t>
            </w:r>
            <w:r>
              <w:rPr>
                <w:sz w:val="24"/>
              </w:rPr>
              <w:fldChar w:fldCharType="end"/>
            </w:r>
            <w:r>
              <w:rPr>
                <w:sz w:val="24"/>
              </w:rPr>
              <w:t>.</w:t>
            </w:r>
          </w:p>
        </w:tc>
      </w:tr>
    </w:tbl>
    <w:p w:rsidR="00A935FC" w:rsidRDefault="00D9257E">
      <w:pPr>
        <w:pStyle w:val="LBGovstyle1"/>
      </w:pPr>
      <w:r>
        <w:t>Предмет Договора</w:t>
      </w:r>
    </w:p>
    <w:p w:rsidR="00A935FC" w:rsidRDefault="00D9257E">
      <w:pPr>
        <w:pStyle w:val="LBGovstyle2"/>
        <w:rPr>
          <w:lang w:val="ru-RU"/>
        </w:rPr>
      </w:pPr>
      <w:r>
        <w:rPr>
          <w:lang w:val="ru-RU"/>
        </w:rPr>
        <w:t>Поставщик обязуется передать Покупателю Товар в соответствии с Графиком поставки товара (Приложение № 2 к Договору), а Покупатель обязуется принять и оплатить Товар в порядке и на условиях, предусмотренных Договором.</w:t>
      </w:r>
    </w:p>
    <w:p w:rsidR="00A935FC" w:rsidRDefault="00D9257E">
      <w:pPr>
        <w:pStyle w:val="LBGovstyle2"/>
        <w:rPr>
          <w:lang w:val="ru-RU"/>
        </w:rPr>
      </w:pPr>
      <w:r>
        <w:rPr>
          <w:lang w:val="ru-RU"/>
        </w:rPr>
        <w:t xml:space="preserve">Товар должен быть </w:t>
      </w:r>
      <w:proofErr w:type="spellStart"/>
      <w:r>
        <w:rPr>
          <w:lang w:val="ru-RU"/>
        </w:rPr>
        <w:t>затарен</w:t>
      </w:r>
      <w:proofErr w:type="spellEnd"/>
      <w:r>
        <w:rPr>
          <w:lang w:val="ru-RU"/>
        </w:rPr>
        <w:t xml:space="preserve">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rsidR="00A935FC" w:rsidRDefault="00D9257E">
      <w:pPr>
        <w:pStyle w:val="LBGovstyle1"/>
      </w:pPr>
      <w:r>
        <w:t>Цена Договора и порядок расчетов</w:t>
      </w:r>
    </w:p>
    <w:p w:rsidR="00A935FC" w:rsidRDefault="00D9257E">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rsidR="00A935FC" w:rsidRDefault="00D9257E">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a"/>
        </w:rPr>
        <w:footnoteReference w:id="8"/>
      </w:r>
      <w:r>
        <w:t xml:space="preserve"> </w:t>
      </w:r>
    </w:p>
    <w:p w:rsidR="00A935FC" w:rsidRDefault="00D9257E">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a"/>
        </w:rPr>
        <w:footnoteReference w:id="9"/>
      </w:r>
      <w:r>
        <w:t xml:space="preserve"> </w:t>
      </w:r>
      <w:r>
        <w:fldChar w:fldCharType="end"/>
      </w:r>
    </w:p>
    <w:p w:rsidR="00A935FC" w:rsidRDefault="00D9257E">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rsidR="00A935FC" w:rsidRDefault="00D9257E">
      <w:pPr>
        <w:pStyle w:val="LBGovstyle2"/>
        <w:rPr>
          <w:u w:val="single"/>
        </w:rPr>
      </w:pPr>
      <w:r>
        <w:rPr>
          <w:lang w:val="ru-RU"/>
        </w:rPr>
        <w:t xml:space="preserve">Поставщик направляет Покупателю счет на оплату в срок, указанный в пункте 1.10. Договора. Оплата Товара производится Покупателем в срок, указанный в пункте 1.11. </w:t>
      </w:r>
      <w:proofErr w:type="spellStart"/>
      <w:r>
        <w:t>Договора</w:t>
      </w:r>
      <w:proofErr w:type="spellEnd"/>
      <w:r>
        <w:t xml:space="preserve">. </w:t>
      </w:r>
    </w:p>
    <w:p w:rsidR="00A935FC" w:rsidRDefault="00D9257E">
      <w:pPr>
        <w:pStyle w:val="LBGovstyle2"/>
        <w:rPr>
          <w:lang w:val="ru-RU"/>
        </w:rPr>
      </w:pPr>
      <w:bookmarkStart w:id="0" w:name="_Ref530001599"/>
      <w:r>
        <w:rPr>
          <w:lang w:val="ru-RU"/>
        </w:rPr>
        <w:t>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rsidR="00A935FC" w:rsidRDefault="00D9257E">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счета Покупателя.</w:t>
      </w:r>
    </w:p>
    <w:p w:rsidR="00A935FC" w:rsidRDefault="00D9257E">
      <w:pPr>
        <w:pStyle w:val="LBGovstyle2"/>
        <w:rPr>
          <w:lang w:val="ru-RU"/>
        </w:rPr>
      </w:pPr>
      <w:r>
        <w:rPr>
          <w:lang w:val="ru-RU"/>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A935FC" w:rsidRDefault="00D9257E">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rsidR="00A935FC" w:rsidRDefault="00D9257E">
      <w:pPr>
        <w:pStyle w:val="LBGovstyle1"/>
      </w:pPr>
      <w:bookmarkStart w:id="1" w:name="_Ref530000777"/>
      <w:r>
        <w:t>Порядок, сроки и условия поставки и приемки Товара</w:t>
      </w:r>
      <w:bookmarkEnd w:id="1"/>
    </w:p>
    <w:p w:rsidR="00A935FC" w:rsidRDefault="00D9257E">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Графике поставки товара (Приложение № 2 к Договору). </w:t>
      </w:r>
    </w:p>
    <w:p w:rsidR="00A935FC" w:rsidRDefault="00D9257E">
      <w:pPr>
        <w:pStyle w:val="LBGovstyle2"/>
        <w:rPr>
          <w:lang w:val="ru-RU"/>
        </w:rPr>
      </w:pPr>
      <w:r>
        <w:rPr>
          <w:lang w:val="ru-RU"/>
        </w:rPr>
        <w:t xml:space="preserve">Поставщик осуществляет доставку способом, указанным в пункте 1.6 Договора. </w:t>
      </w:r>
    </w:p>
    <w:p w:rsidR="00A935FC" w:rsidRDefault="00D9257E">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rsidR="00A935FC" w:rsidRDefault="00D9257E">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A935FC" w:rsidRDefault="00D9257E">
      <w:pPr>
        <w:pStyle w:val="LBGovstyle2"/>
        <w:rPr>
          <w:lang w:val="ru-RU"/>
        </w:rPr>
      </w:pPr>
      <w:r>
        <w:rPr>
          <w:lang w:val="ru-RU"/>
        </w:rPr>
        <w:t>Разгрузочные работы в месте доставки Товара осуществляются силами Поставщика.</w:t>
      </w:r>
    </w:p>
    <w:p w:rsidR="00A935FC" w:rsidRDefault="00D9257E">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rsidR="00A935FC" w:rsidRDefault="00D9257E">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rsidR="00A935FC" w:rsidRDefault="00D9257E">
      <w:pPr>
        <w:pStyle w:val="LBGovstyle2"/>
        <w:rPr>
          <w:lang w:val="ru-RU"/>
        </w:rPr>
      </w:pPr>
      <w:r>
        <w:rPr>
          <w:lang w:val="ru-RU"/>
        </w:rPr>
        <w:t xml:space="preserve">Приемка Товара осуществляется Покупателем в срок, установленный пунктом 1.7 Договора. Указанный срок может продлеваться на срок проведения экспертизы, если Покупателем принято решение о проведении экспертизы Товара. </w:t>
      </w:r>
    </w:p>
    <w:p w:rsidR="00A935FC" w:rsidRDefault="00D9257E">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A935FC" w:rsidRDefault="00D9257E">
      <w:pPr>
        <w:pStyle w:val="LBGovstyle2"/>
        <w:rPr>
          <w:lang w:val="ru-RU"/>
        </w:rPr>
      </w:pPr>
      <w:r>
        <w:rPr>
          <w:lang w:val="ru-RU"/>
        </w:rPr>
        <w:t>По результатам приемки Покупатель принимает одно из следующих решений:</w:t>
      </w:r>
    </w:p>
    <w:p w:rsidR="00A935FC" w:rsidRDefault="00D9257E">
      <w:pPr>
        <w:pStyle w:val="LBGovstyle5"/>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w:t>
      </w:r>
      <w:r>
        <w:t xml:space="preserve">В </w:t>
      </w:r>
      <w:proofErr w:type="spellStart"/>
      <w:r>
        <w:t>этом</w:t>
      </w:r>
      <w:proofErr w:type="spellEnd"/>
      <w:r>
        <w:t xml:space="preserve"> </w:t>
      </w:r>
      <w:proofErr w:type="spellStart"/>
      <w:r>
        <w:t>случае</w:t>
      </w:r>
      <w:proofErr w:type="spellEnd"/>
      <w:r>
        <w:t xml:space="preserve"> </w:t>
      </w:r>
      <w:proofErr w:type="spellStart"/>
      <w:r>
        <w:t>Товар</w:t>
      </w:r>
      <w:proofErr w:type="spellEnd"/>
      <w:r>
        <w:t xml:space="preserve"> </w:t>
      </w:r>
      <w:proofErr w:type="spellStart"/>
      <w:r>
        <w:t>подлежит</w:t>
      </w:r>
      <w:proofErr w:type="spellEnd"/>
      <w:r>
        <w:t xml:space="preserve"> </w:t>
      </w:r>
      <w:proofErr w:type="spellStart"/>
      <w:r>
        <w:t>приемке</w:t>
      </w:r>
      <w:proofErr w:type="spellEnd"/>
      <w:r>
        <w:t>;</w:t>
      </w:r>
    </w:p>
    <w:p w:rsidR="00A935FC" w:rsidRDefault="00D9257E">
      <w:pPr>
        <w:pStyle w:val="LBGovstyle5"/>
        <w:rPr>
          <w:lang w:val="ru-RU"/>
        </w:rPr>
      </w:pP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rsidR="00A935FC" w:rsidRDefault="00D9257E">
      <w:pPr>
        <w:pStyle w:val="LBGovstyle5"/>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штрафных санкций, предусмотренных Договором; </w:t>
      </w:r>
    </w:p>
    <w:p w:rsidR="00A935FC" w:rsidRDefault="00D9257E">
      <w:pPr>
        <w:pStyle w:val="LBGovstyle5"/>
        <w:rPr>
          <w:lang w:val="ru-RU"/>
        </w:rPr>
      </w:pPr>
      <w:r>
        <w:rPr>
          <w:lang w:val="ru-RU"/>
        </w:rP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rsidR="00A935FC" w:rsidRDefault="00D9257E">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w:t>
      </w:r>
      <w:proofErr w:type="spellStart"/>
      <w:r>
        <w:rPr>
          <w:lang w:val="ru-RU"/>
        </w:rPr>
        <w:t>непоставленным</w:t>
      </w:r>
      <w:proofErr w:type="spellEnd"/>
      <w:r>
        <w:rPr>
          <w:lang w:val="ru-RU"/>
        </w:rPr>
        <w:t>. Покупатель устанавливает Поставщику срок для устранения допущенных нарушений, а также инициирует применение штрафных санкций, установленных Договором, к Поставщику.</w:t>
      </w:r>
    </w:p>
    <w:p w:rsidR="00A935FC" w:rsidRDefault="00D9257E">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rsidR="00A935FC" w:rsidRDefault="00D9257E">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1.7 Договора.</w:t>
      </w:r>
    </w:p>
    <w:p w:rsidR="00A935FC" w:rsidRDefault="00D9257E">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rsidR="00A935FC" w:rsidRDefault="00D9257E">
      <w:pPr>
        <w:pStyle w:val="LBGovstyle2"/>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w:t>
      </w:r>
      <w:proofErr w:type="spellStart"/>
      <w:r>
        <w:t>Поставщиком</w:t>
      </w:r>
      <w:proofErr w:type="spellEnd"/>
      <w:r>
        <w:t>.</w:t>
      </w:r>
    </w:p>
    <w:p w:rsidR="00A935FC" w:rsidRDefault="00D9257E">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rsidR="00A935FC" w:rsidRDefault="00D9257E">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w:t>
      </w:r>
      <w:r>
        <w:t> </w:t>
      </w:r>
      <w:r>
        <w:rPr>
          <w:lang w:val="ru-RU"/>
        </w:rPr>
        <w:t>(пяти)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A935FC" w:rsidRDefault="00D9257E">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A935FC" w:rsidRDefault="00D9257E">
      <w:pPr>
        <w:pStyle w:val="LBGovstyle1"/>
      </w:pPr>
      <w:r>
        <w:t>Права и обязанности Сторон</w:t>
      </w:r>
    </w:p>
    <w:p w:rsidR="00A935FC" w:rsidRDefault="00D9257E">
      <w:pPr>
        <w:pStyle w:val="LBGovstyle2"/>
      </w:pPr>
      <w:proofErr w:type="spellStart"/>
      <w:r>
        <w:t>Поставщик</w:t>
      </w:r>
      <w:proofErr w:type="spellEnd"/>
      <w:r>
        <w:t xml:space="preserve"> </w:t>
      </w:r>
      <w:proofErr w:type="spellStart"/>
      <w:r>
        <w:t>обязан</w:t>
      </w:r>
      <w:proofErr w:type="spellEnd"/>
      <w:r>
        <w:t>:</w:t>
      </w:r>
    </w:p>
    <w:p w:rsidR="00A935FC" w:rsidRDefault="00D9257E">
      <w:pPr>
        <w:pStyle w:val="LBGovstyle3"/>
        <w:rPr>
          <w:lang w:val="ru-RU"/>
        </w:rPr>
      </w:pPr>
      <w:r>
        <w:rPr>
          <w:lang w:val="ru-RU"/>
        </w:rPr>
        <w:t>поставить Товар в порядке, количестве, в срок и на условиях, предусмотренных Договором;</w:t>
      </w:r>
    </w:p>
    <w:p w:rsidR="00A935FC" w:rsidRDefault="00D9257E">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rsidR="00A935FC" w:rsidRDefault="00D9257E">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rsidR="00A935FC" w:rsidRDefault="00D9257E">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A935FC" w:rsidRDefault="00D9257E">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rsidR="00A935FC" w:rsidRDefault="00D9257E">
      <w:pPr>
        <w:pStyle w:val="LBGovstyle3"/>
        <w:rPr>
          <w:lang w:val="ru-RU"/>
        </w:rPr>
      </w:pPr>
      <w:r>
        <w:rPr>
          <w:lang w:val="ru-RU"/>
        </w:rPr>
        <w:t>известить Покупателя о дате и времени доставки Товара в соответствии с пунктами 4.3 Договора;</w:t>
      </w:r>
    </w:p>
    <w:p w:rsidR="00A935FC" w:rsidRDefault="00D9257E">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rsidR="00A935FC" w:rsidRDefault="00D9257E">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rsidR="00A935FC" w:rsidRDefault="00D9257E">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rsidR="00A935FC" w:rsidRDefault="00D9257E">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A935FC" w:rsidRDefault="00D9257E">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1"/>
      </w:r>
      <w:r>
        <w:rPr>
          <w:lang w:val="ru-RU"/>
        </w:rPr>
        <w:instrText>LBVARIABLE \id "368"</w:instrText>
      </w:r>
      <w:r>
        <w:rPr>
          <w:lang w:val="ru-RU"/>
        </w:rPr>
        <w:fldChar w:fldCharType="separate"/>
      </w:r>
      <w:r>
        <w:rPr>
          <w:lang w:val="ru-RU"/>
        </w:rPr>
        <w:t>4</w:t>
      </w:r>
      <w:r>
        <w:rPr>
          <w:lang w:val="ru-RU"/>
        </w:rPr>
        <w:fldChar w:fldCharType="end"/>
      </w:r>
      <w:r>
        <w:rPr>
          <w:lang w:val="ru-RU"/>
        </w:rPr>
        <w:t xml:space="preserve"> к Договору</w:t>
      </w:r>
      <w:r>
        <w:rPr>
          <w:vertAlign w:val="superscript"/>
        </w:rPr>
        <w:footnoteReference w:id="10"/>
      </w:r>
      <w:r>
        <w:rPr>
          <w:lang w:val="ru-RU"/>
        </w:rPr>
        <w:t>];</w:t>
      </w:r>
      <w:r>
        <w:rPr>
          <w:lang w:val="ru-RU"/>
        </w:rPr>
        <w:fldChar w:fldCharType="end"/>
      </w:r>
    </w:p>
    <w:p w:rsidR="00A935FC" w:rsidRDefault="00D9257E">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rsidR="00A935FC" w:rsidRDefault="00D9257E">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A935FC" w:rsidRDefault="00D9257E">
      <w:pPr>
        <w:pStyle w:val="LBGovstyle3"/>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proofErr w:type="spellStart"/>
      <w:r>
        <w:t>Декларацию</w:t>
      </w:r>
      <w:proofErr w:type="spellEnd"/>
      <w:r>
        <w:t xml:space="preserve"> о </w:t>
      </w:r>
      <w:proofErr w:type="spellStart"/>
      <w:r>
        <w:t>соответствии</w:t>
      </w:r>
      <w:proofErr w:type="spellEnd"/>
      <w:r>
        <w:t xml:space="preserve"> (</w:t>
      </w:r>
      <w:proofErr w:type="spellStart"/>
      <w:r>
        <w:t>или</w:t>
      </w:r>
      <w:proofErr w:type="spellEnd"/>
      <w:r>
        <w:t xml:space="preserve"> </w:t>
      </w:r>
      <w:proofErr w:type="spellStart"/>
      <w:r>
        <w:t>Сертификат</w:t>
      </w:r>
      <w:proofErr w:type="spellEnd"/>
      <w:r>
        <w:t xml:space="preserve"> </w:t>
      </w:r>
      <w:proofErr w:type="spellStart"/>
      <w:r>
        <w:t>соответствия</w:t>
      </w:r>
      <w:proofErr w:type="spellEnd"/>
      <w:r>
        <w:t>);</w:t>
      </w:r>
    </w:p>
    <w:p w:rsidR="00A935FC" w:rsidRDefault="00D9257E">
      <w:pPr>
        <w:pStyle w:val="LBGovstyle3"/>
        <w:rPr>
          <w:lang w:val="ru-RU"/>
        </w:rPr>
      </w:pPr>
      <w:r>
        <w:rPr>
          <w:lang w:val="ru-RU"/>
        </w:rPr>
        <w:t xml:space="preserve">соблюдать требования законодательства РФ в отношении Товаров, подлежащих </w:t>
      </w:r>
      <w:proofErr w:type="spellStart"/>
      <w:r>
        <w:rPr>
          <w:lang w:val="ru-RU"/>
        </w:rPr>
        <w:t>прослеживаемости</w:t>
      </w:r>
      <w:proofErr w:type="spellEnd"/>
      <w:r>
        <w:rPr>
          <w:lang w:val="ru-RU"/>
        </w:rPr>
        <w:t xml:space="preserve"> (если такие товары поставляются по Договору), а также заключить с Покупателем соглашение о применении </w:t>
      </w:r>
      <w:r>
        <w:rPr>
          <w:color w:val="000000"/>
          <w:lang w:val="ru-RU"/>
        </w:rPr>
        <w:t>электронного документооборота на условиях и по форме, предложенной Покупателем</w:t>
      </w:r>
      <w:r>
        <w:rPr>
          <w:lang w:val="ru-RU"/>
        </w:rPr>
        <w:t>;</w:t>
      </w:r>
    </w:p>
    <w:p w:rsidR="00A935FC" w:rsidRDefault="00D9257E">
      <w:pPr>
        <w:pStyle w:val="BulletListFooterTextnumberedParagraphedeliste1lp1ListParagraphNumBullet1TableNumberParagraphBulletNumberBulletrListParagraph1ListParagraph2ListParagraph21Listeafsnit1PargrafodaLista1B"/>
        <w:numPr>
          <w:ilvl w:val="2"/>
          <w:numId w:val="4"/>
        </w:numPr>
        <w:ind w:firstLine="684"/>
        <w:contextualSpacing/>
        <w:jc w:val="both"/>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A935FC" w:rsidRDefault="00D9257E">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rsidR="00A935FC" w:rsidRDefault="00D9257E">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нести полную ответственность за действия привлечённых Поставщиком соисполнителей как за собственные действия;</w:t>
      </w:r>
    </w:p>
    <w:p w:rsidR="00A935FC" w:rsidRDefault="00D9257E">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A935FC" w:rsidRDefault="00D9257E">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обеспечить соблюдение соисполнителями (третьими лицами) положений Федерального закона от 27 июля 2006 года № 152-ФЗ «О персональных данных»;</w:t>
      </w:r>
    </w:p>
    <w:p w:rsidR="00A935FC" w:rsidRDefault="00D9257E">
      <w:pPr>
        <w:pStyle w:val="BulletListFooterTextnumberedParagraphedeliste1lp1ListParagraphNumBullet1TableNumberParagraphBulletNumberBulletrListParagraph1ListParagraph2ListParagraph21Listeafsnit1PargrafodaLista1B"/>
        <w:numPr>
          <w:ilvl w:val="2"/>
          <w:numId w:val="4"/>
        </w:numPr>
        <w:ind w:firstLine="709"/>
        <w:contextualSpacing/>
        <w:jc w:val="both"/>
      </w:pPr>
      <w:r>
        <w:t xml:space="preserve">соблюдать требования законодательства РФ в отношении товаров, подлежащих </w:t>
      </w:r>
      <w:proofErr w:type="spellStart"/>
      <w:r>
        <w:t>прослеживаемости</w:t>
      </w:r>
      <w:proofErr w:type="spellEnd"/>
      <w:r>
        <w:t xml:space="preserve"> (если такие товары поставляются по Договору), а также заключить с Покупателем соглашение о применении </w:t>
      </w:r>
      <w:r>
        <w:rPr>
          <w:color w:val="000000"/>
        </w:rPr>
        <w:t>электронного документооборота на условиях и по форме, предложенной Покупателем</w:t>
      </w:r>
      <w:r>
        <w:t>;</w:t>
      </w:r>
    </w:p>
    <w:p w:rsidR="00A935FC" w:rsidRDefault="00D9257E">
      <w:pPr>
        <w:pStyle w:val="LBGovstyle3"/>
        <w:rPr>
          <w:lang w:val="ru-RU"/>
        </w:rPr>
      </w:pPr>
      <w:r>
        <w:rPr>
          <w:lang w:val="ru-RU"/>
        </w:rPr>
        <w:t>выполнять иные обязанности, предусмотренные Договором.</w:t>
      </w:r>
    </w:p>
    <w:p w:rsidR="00A935FC" w:rsidRDefault="00D9257E">
      <w:pPr>
        <w:pStyle w:val="LBGovstyle2"/>
      </w:pPr>
      <w:proofErr w:type="spellStart"/>
      <w:r>
        <w:t>Поставщик</w:t>
      </w:r>
      <w:proofErr w:type="spellEnd"/>
      <w:r>
        <w:t xml:space="preserve"> </w:t>
      </w:r>
      <w:proofErr w:type="spellStart"/>
      <w:r>
        <w:t>вправе</w:t>
      </w:r>
      <w:proofErr w:type="spellEnd"/>
      <w:r>
        <w:t>:</w:t>
      </w:r>
    </w:p>
    <w:p w:rsidR="00A935FC" w:rsidRDefault="00D9257E">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rsidR="00A935FC" w:rsidRDefault="00D9257E">
      <w:pPr>
        <w:pStyle w:val="LBGovstyle3"/>
        <w:rPr>
          <w:lang w:val="ru-RU"/>
        </w:rPr>
      </w:pPr>
      <w:r>
        <w:rPr>
          <w:lang w:val="ru-RU"/>
        </w:rPr>
        <w:t>требовать возмещения убытков, уплаты неустоек (штрафов, пеней) в соответствии с Договором;</w:t>
      </w:r>
    </w:p>
    <w:p w:rsidR="00A935FC" w:rsidRDefault="00D9257E">
      <w:pPr>
        <w:pStyle w:val="LBGovstyle3"/>
        <w:rPr>
          <w:lang w:val="ru-RU"/>
        </w:rPr>
      </w:pPr>
      <w:r>
        <w:rPr>
          <w:lang w:val="ru-RU"/>
        </w:rPr>
        <w:t>осуществлять иные права, предусмотренные настоящим Договором.</w:t>
      </w:r>
    </w:p>
    <w:p w:rsidR="00A935FC" w:rsidRDefault="00D9257E">
      <w:pPr>
        <w:pStyle w:val="LBGovstyle2"/>
      </w:pPr>
      <w:proofErr w:type="spellStart"/>
      <w:r>
        <w:t>Покупатель</w:t>
      </w:r>
      <w:proofErr w:type="spellEnd"/>
      <w:r>
        <w:t xml:space="preserve"> </w:t>
      </w:r>
      <w:proofErr w:type="spellStart"/>
      <w:r>
        <w:t>обязуется</w:t>
      </w:r>
      <w:proofErr w:type="spellEnd"/>
      <w:r>
        <w:t>:</w:t>
      </w:r>
    </w:p>
    <w:p w:rsidR="00A935FC" w:rsidRDefault="00D9257E">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rsidR="00A935FC" w:rsidRDefault="00D9257E">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rsidR="00A935FC" w:rsidRDefault="00D9257E">
      <w:pPr>
        <w:pStyle w:val="LBGovstyle3"/>
        <w:rPr>
          <w:lang w:val="ru-RU"/>
        </w:rPr>
      </w:pPr>
      <w:r>
        <w:rPr>
          <w:lang w:val="ru-RU"/>
        </w:rPr>
        <w:t>выполнять иные обязанности, предусмотренные Договором.</w:t>
      </w:r>
    </w:p>
    <w:p w:rsidR="00A935FC" w:rsidRDefault="00D9257E">
      <w:pPr>
        <w:pStyle w:val="LBGovstyle2"/>
      </w:pPr>
      <w:proofErr w:type="spellStart"/>
      <w:r>
        <w:t>Покупатель</w:t>
      </w:r>
      <w:proofErr w:type="spellEnd"/>
      <w:r>
        <w:t xml:space="preserve"> </w:t>
      </w:r>
      <w:proofErr w:type="spellStart"/>
      <w:r>
        <w:t>вправе</w:t>
      </w:r>
      <w:proofErr w:type="spellEnd"/>
      <w:r>
        <w:t>:</w:t>
      </w:r>
    </w:p>
    <w:p w:rsidR="00A935FC" w:rsidRDefault="00D9257E">
      <w:pPr>
        <w:pStyle w:val="LBGovstyle3"/>
        <w:rPr>
          <w:lang w:val="ru-RU"/>
        </w:rPr>
      </w:pPr>
      <w:r>
        <w:rPr>
          <w:lang w:val="ru-RU"/>
        </w:rPr>
        <w:t>требовать от Поставщика надлежащего исполнения обязательств, установленных Договором;</w:t>
      </w:r>
    </w:p>
    <w:p w:rsidR="00A935FC" w:rsidRDefault="00D9257E">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rsidR="00A935FC" w:rsidRDefault="00D9257E">
      <w:pPr>
        <w:pStyle w:val="LBGovstyle3"/>
        <w:rPr>
          <w:lang w:val="ru-RU"/>
        </w:rPr>
      </w:pPr>
      <w:r>
        <w:rPr>
          <w:lang w:val="ru-RU"/>
        </w:rPr>
        <w:t>проверять ход и качество выполнения Поставщиком условий настоящего Договора;</w:t>
      </w:r>
    </w:p>
    <w:p w:rsidR="00A935FC" w:rsidRDefault="00D9257E">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rsidR="00A935FC" w:rsidRDefault="00D9257E">
      <w:pPr>
        <w:pStyle w:val="LBGovstyle3"/>
        <w:rPr>
          <w:lang w:val="ru-RU"/>
        </w:rPr>
      </w:pPr>
      <w:r>
        <w:rPr>
          <w:lang w:val="ru-RU"/>
        </w:rPr>
        <w:t>требовать возмещения убытков, уплаты неустоек (штрафов, пеней) в соответствии с Договором;</w:t>
      </w:r>
    </w:p>
    <w:p w:rsidR="00A935FC" w:rsidRDefault="00D9257E">
      <w:pPr>
        <w:pStyle w:val="LBGovstyle3"/>
        <w:rPr>
          <w:lang w:val="ru-RU"/>
        </w:rPr>
      </w:pPr>
      <w:r>
        <w:rPr>
          <w:lang w:val="ru-RU"/>
        </w:rPr>
        <w:t>отказаться от приемки и оплаты Товара, не соответствующего условиям Договора;</w:t>
      </w:r>
    </w:p>
    <w:p w:rsidR="00A935FC" w:rsidRDefault="00D9257E">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rsidR="00A935FC" w:rsidRDefault="00D9257E">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rsidR="00A935FC" w:rsidRDefault="00D9257E">
      <w:pPr>
        <w:pStyle w:val="LBGovstyle3"/>
        <w:rPr>
          <w:lang w:val="ru-RU"/>
        </w:rPr>
      </w:pPr>
      <w:r>
        <w:rPr>
          <w:lang w:val="ru-RU"/>
        </w:rPr>
        <w:t>осуществлять иные права, предусмотренные Договором.</w:t>
      </w:r>
    </w:p>
    <w:p w:rsidR="00A935FC" w:rsidRDefault="00D9257E">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rsidR="00A935FC" w:rsidRDefault="00D9257E">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"525"</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r>
        <w:rPr>
          <w:lang w:val="ru-RU"/>
        </w:rPr>
        <w:t>.</w:t>
      </w:r>
    </w:p>
    <w:p w:rsidR="00A935FC" w:rsidRDefault="00D9257E">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Товара, установленный Поставщиком, указан в пункте 1.9 Договора и исчисляется с даты подписания Сторонами товарной накладной по форме ТОРГ-12/УПД. </w:t>
      </w:r>
    </w:p>
    <w:p w:rsidR="00A935FC" w:rsidRDefault="00D9257E">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предусмотренные пунктом 1.9 Договора</w:t>
      </w:r>
      <w:r>
        <w:rPr>
          <w:lang w:val="ru-RU"/>
        </w:rPr>
        <w:fldChar w:fldCharType="begin" w:fldLock="1"/>
      </w:r>
      <w:r>
        <w:rPr>
          <w:lang w:val="ru-RU"/>
        </w:rPr>
        <w:instrText>LBVARIABLE \id "210"</w:instrText>
      </w:r>
      <w:r>
        <w:rPr>
          <w:lang w:val="ru-RU"/>
        </w:rPr>
        <w:fldChar w:fldCharType="separate"/>
      </w:r>
      <w:r>
        <w:rPr>
          <w:lang w:val="ru-RU"/>
        </w:rPr>
        <w:t>, в срок, указанный в пункте 1.8 Договора</w:t>
      </w:r>
      <w:r>
        <w:rPr>
          <w:lang w:val="ru-RU"/>
        </w:rPr>
        <w:fldChar w:fldCharType="end"/>
      </w:r>
      <w:r>
        <w:rPr>
          <w:lang w:val="ru-RU"/>
        </w:rPr>
        <w:t>.</w:t>
      </w:r>
    </w:p>
    <w:p w:rsidR="00A935FC" w:rsidRDefault="00D9257E">
      <w:pPr>
        <w:pStyle w:val="ab"/>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1.9 Договора. </w:t>
      </w:r>
    </w:p>
    <w:p w:rsidR="00A935FC" w:rsidRDefault="00D9257E">
      <w:pPr>
        <w:pStyle w:val="ab"/>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rsidR="00A935FC" w:rsidRDefault="00D9257E">
      <w:pPr>
        <w:pStyle w:val="LBGovstyle1"/>
      </w:pPr>
      <w:r>
        <w:t>Ответственность Сторон</w:t>
      </w:r>
    </w:p>
    <w:p w:rsidR="00A935FC" w:rsidRDefault="00D9257E">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1.12, 1.13 Договора).</w:t>
      </w:r>
    </w:p>
    <w:p w:rsidR="00A935FC" w:rsidRDefault="00D9257E">
      <w:pPr>
        <w:pStyle w:val="LBGovstyle2"/>
        <w:rPr>
          <w:lang w:val="ru-RU"/>
        </w:rPr>
      </w:pPr>
      <w:r>
        <w:rPr>
          <w:lang w:val="ru-RU"/>
        </w:rPr>
        <w:t>Покупатель имеет право на удержание суммы начисленной Поставщику неустойки (пени, штрафа) при осуществлении оплаты по Договору.</w:t>
      </w:r>
    </w:p>
    <w:p w:rsidR="00A935FC" w:rsidRDefault="00D9257E">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A935FC" w:rsidRDefault="00D9257E">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rsidR="00A935FC" w:rsidRDefault="00D9257E">
      <w:pPr>
        <w:pStyle w:val="LBGovstyle1"/>
      </w:pPr>
      <w:r>
        <w:t>Обеспечение исполнения Договора.</w:t>
      </w:r>
      <w:r>
        <w:br/>
        <w:t>Обеспечение исполнения гарантийных обязательств по Договору</w:t>
      </w:r>
    </w:p>
    <w:bookmarkStart w:id="4" w:name="_Ref530001880"/>
    <w:bookmarkEnd w:id="4"/>
    <w:p w:rsidR="00A935FC" w:rsidRPr="00D9257E" w:rsidRDefault="00D9257E">
      <w:pPr>
        <w:pStyle w:val="LBGovstyle2"/>
        <w:rPr>
          <w:lang w:val="ru-RU"/>
        </w:rPr>
      </w:pPr>
      <w:r>
        <w:fldChar w:fldCharType="begin" w:fldLock="1"/>
      </w:r>
      <w:r>
        <w:instrText>LBVARIABLE</w:instrText>
      </w:r>
      <w:r w:rsidRPr="00D9257E">
        <w:rPr>
          <w:lang w:val="ru-RU"/>
        </w:rPr>
        <w:instrText xml:space="preserve"> \</w:instrText>
      </w:r>
      <w:r>
        <w:instrText>id</w:instrText>
      </w:r>
      <w:r w:rsidRPr="00D9257E">
        <w:rPr>
          <w:lang w:val="ru-RU"/>
        </w:rPr>
        <w:instrText xml:space="preserve"> "244" \</w:instrText>
      </w:r>
      <w:r>
        <w:instrText>displaced</w:instrText>
      </w:r>
      <w:r>
        <w:fldChar w:fldCharType="separate"/>
      </w:r>
      <w:r w:rsidRPr="00D9257E">
        <w:rPr>
          <w:lang w:val="ru-RU"/>
        </w:rPr>
        <w:t>Обеспечение исполнения обязательств Поставщика по Договору не предоставляется.</w:t>
      </w:r>
      <w:r>
        <w:fldChar w:fldCharType="end"/>
      </w:r>
    </w:p>
    <w:bookmarkStart w:id="5" w:name="_Ref530001888"/>
    <w:bookmarkEnd w:id="5"/>
    <w:p w:rsidR="00A935FC" w:rsidRPr="00D9257E" w:rsidRDefault="00D9257E">
      <w:pPr>
        <w:pStyle w:val="LBGovstyle2"/>
        <w:rPr>
          <w:lang w:val="ru-RU"/>
        </w:rPr>
      </w:pPr>
      <w:r>
        <w:fldChar w:fldCharType="begin" w:fldLock="1"/>
      </w:r>
      <w:r>
        <w:instrText>LBVARIABLE</w:instrText>
      </w:r>
      <w:r w:rsidRPr="00D9257E">
        <w:rPr>
          <w:lang w:val="ru-RU"/>
        </w:rPr>
        <w:instrText xml:space="preserve"> \</w:instrText>
      </w:r>
      <w:r>
        <w:instrText>id</w:instrText>
      </w:r>
      <w:r w:rsidRPr="00D9257E">
        <w:rPr>
          <w:lang w:val="ru-RU"/>
        </w:rPr>
        <w:instrText xml:space="preserve"> "258" \</w:instrText>
      </w:r>
      <w:r>
        <w:instrText>displaced</w:instrText>
      </w:r>
      <w:r>
        <w:fldChar w:fldCharType="separate"/>
      </w:r>
      <w:r w:rsidRPr="00D9257E">
        <w:rPr>
          <w:lang w:val="ru-RU"/>
        </w:rPr>
        <w:t>Обеспечение исполнения гарантийных обязательств по Договору не предоставляется.</w:t>
      </w:r>
      <w:r>
        <w:fldChar w:fldCharType="end"/>
      </w:r>
    </w:p>
    <w:p w:rsidR="00A935FC" w:rsidRDefault="00D9257E">
      <w:pPr>
        <w:pStyle w:val="LBGovstyle1"/>
      </w:pPr>
      <w:r>
        <w:t>Обстоятельства непреодолимой силы</w:t>
      </w:r>
    </w:p>
    <w:p w:rsidR="00A935FC" w:rsidRDefault="00D9257E">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A935FC" w:rsidRDefault="00D9257E">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w:t>
      </w:r>
      <w:proofErr w:type="spellStart"/>
      <w:r>
        <w:rPr>
          <w:lang w:val="ru-RU"/>
        </w:rPr>
        <w:t>Неизвещение</w:t>
      </w:r>
      <w:proofErr w:type="spellEnd"/>
      <w:r>
        <w:rPr>
          <w:lang w:val="ru-RU"/>
        </w:rPr>
        <w:t xml:space="preserve">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A935FC" w:rsidRDefault="00D9257E">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A935FC" w:rsidRDefault="00D9257E">
      <w:pPr>
        <w:pStyle w:val="LBGovstyle2"/>
      </w:pPr>
      <w:r>
        <w:rPr>
          <w:lang w:val="ru-RU"/>
        </w:rPr>
        <w:t>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proofErr w:type="spellStart"/>
      <w:r>
        <w:t>Сторон</w:t>
      </w:r>
      <w:proofErr w:type="spellEnd"/>
      <w:r>
        <w:t>.</w:t>
      </w:r>
    </w:p>
    <w:p w:rsidR="00A935FC" w:rsidRDefault="00D9257E">
      <w:pPr>
        <w:pStyle w:val="LBGovstyle1"/>
      </w:pPr>
      <w:r>
        <w:t xml:space="preserve"> Рассмотрение и разрешение споров</w:t>
      </w:r>
    </w:p>
    <w:p w:rsidR="00A935FC" w:rsidRDefault="00D9257E">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A935FC" w:rsidRDefault="00D9257E">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A935FC" w:rsidRDefault="00D9257E">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A935FC" w:rsidRDefault="00D9257E">
      <w:pPr>
        <w:pStyle w:val="LBGovstyle2"/>
        <w:rPr>
          <w:lang w:val="ru-RU"/>
        </w:rPr>
      </w:pPr>
      <w:r>
        <w:rPr>
          <w:lang w:val="ru-RU"/>
        </w:rPr>
        <w:t xml:space="preserve">При </w:t>
      </w:r>
      <w:proofErr w:type="spellStart"/>
      <w:r>
        <w:rPr>
          <w:lang w:val="ru-RU"/>
        </w:rPr>
        <w:t>неурегулировании</w:t>
      </w:r>
      <w:proofErr w:type="spellEnd"/>
      <w:r>
        <w:rPr>
          <w:lang w:val="ru-RU"/>
        </w:rPr>
        <w:t xml:space="preserve"> Сторонами спора в досудебном порядке спор передается на рассмотрение суда, указанного в пункте 1.16 Договора.</w:t>
      </w:r>
    </w:p>
    <w:p w:rsidR="00A935FC" w:rsidRDefault="00D9257E">
      <w:pPr>
        <w:pStyle w:val="LBGovstyle1"/>
      </w:pPr>
      <w:r>
        <w:t xml:space="preserve">Срок действия и порядок изменения Договора </w:t>
      </w:r>
    </w:p>
    <w:p w:rsidR="00A935FC" w:rsidRDefault="00D9257E">
      <w:pPr>
        <w:pStyle w:val="LBGovstyle2"/>
        <w:rPr>
          <w:lang w:val="ru-RU"/>
        </w:rPr>
      </w:pPr>
      <w:r>
        <w:rPr>
          <w:lang w:val="ru-RU"/>
        </w:rPr>
        <w:t>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rsidR="00A935FC" w:rsidRDefault="00D9257E">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proofErr w:type="spellStart"/>
      <w:r>
        <w:t>Соответствующие</w:t>
      </w:r>
      <w:proofErr w:type="spellEnd"/>
      <w:r>
        <w:t xml:space="preserve"> </w:t>
      </w:r>
      <w:proofErr w:type="spellStart"/>
      <w:r>
        <w:t>дополнительные</w:t>
      </w:r>
      <w:proofErr w:type="spellEnd"/>
      <w:r>
        <w:t xml:space="preserve"> </w:t>
      </w:r>
      <w:proofErr w:type="spellStart"/>
      <w:r>
        <w:t>соглашения</w:t>
      </w:r>
      <w:proofErr w:type="spellEnd"/>
      <w:r>
        <w:t xml:space="preserve"> </w:t>
      </w:r>
      <w:proofErr w:type="spellStart"/>
      <w:r>
        <w:t>Сторон</w:t>
      </w:r>
      <w:proofErr w:type="spellEnd"/>
      <w:r>
        <w:t xml:space="preserve"> </w:t>
      </w:r>
      <w:proofErr w:type="spellStart"/>
      <w:r>
        <w:t>являются</w:t>
      </w:r>
      <w:proofErr w:type="spellEnd"/>
      <w:r>
        <w:t xml:space="preserve"> </w:t>
      </w:r>
      <w:proofErr w:type="spellStart"/>
      <w:r>
        <w:t>неотъемлемой</w:t>
      </w:r>
      <w:proofErr w:type="spellEnd"/>
      <w:r>
        <w:t xml:space="preserve"> </w:t>
      </w:r>
      <w:proofErr w:type="spellStart"/>
      <w:r>
        <w:t>частью</w:t>
      </w:r>
      <w:proofErr w:type="spellEnd"/>
      <w:r>
        <w:t xml:space="preserve"> </w:t>
      </w:r>
      <w:proofErr w:type="spellStart"/>
      <w:r>
        <w:t>Договора</w:t>
      </w:r>
      <w:proofErr w:type="spellEnd"/>
      <w:r>
        <w:t>.</w:t>
      </w:r>
    </w:p>
    <w:p w:rsidR="00A935FC" w:rsidRDefault="00D9257E">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w:t>
      </w:r>
      <w:r>
        <w:rPr>
          <w:sz w:val="22"/>
          <w:lang w:val="ru-RU"/>
        </w:rPr>
        <w:t>АО «Почта России»</w:t>
      </w:r>
      <w:r>
        <w:rPr>
          <w:lang w:val="ru-RU"/>
        </w:rPr>
        <w:t>.</w:t>
      </w:r>
    </w:p>
    <w:p w:rsidR="00A935FC" w:rsidRDefault="00D9257E">
      <w:pPr>
        <w:pStyle w:val="LBGovstyle1"/>
      </w:pPr>
      <w:r>
        <w:t>Расторжение Договора</w:t>
      </w:r>
    </w:p>
    <w:p w:rsidR="00A935FC" w:rsidRDefault="00D9257E">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rsidR="00A935FC" w:rsidRDefault="00D9257E">
      <w:pPr>
        <w:pStyle w:val="LBGovstyle2"/>
        <w:rPr>
          <w:lang w:val="ru-RU"/>
        </w:rPr>
      </w:pPr>
      <w:r>
        <w:rPr>
          <w:lang w:val="ru-RU"/>
        </w:rPr>
        <w:t>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rsidR="00A935FC" w:rsidRDefault="00D9257E">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rsidR="00A935FC" w:rsidRDefault="00D9257E">
      <w:pPr>
        <w:pStyle w:val="LBGovstyle3"/>
        <w:rPr>
          <w:lang w:val="ru-RU"/>
        </w:rPr>
      </w:pPr>
      <w:r>
        <w:rPr>
          <w:lang w:val="ru-RU"/>
        </w:rPr>
        <w:t xml:space="preserve">нарушения обязательств воздерживаться от запрещенных в разделе 13 Договора действий; </w:t>
      </w:r>
    </w:p>
    <w:p w:rsidR="00A935FC" w:rsidRDefault="00D9257E">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A935FC" w:rsidRDefault="00D9257E">
      <w:pPr>
        <w:pStyle w:val="LBGovstyle3"/>
        <w:rPr>
          <w:lang w:val="ru-RU"/>
        </w:rPr>
      </w:pPr>
      <w:r>
        <w:rPr>
          <w:lang w:val="ru-RU"/>
        </w:rPr>
        <w:t>нарушения положений пунктов 14.4.1-14.4.4 настоящего Договора.</w:t>
      </w:r>
    </w:p>
    <w:p w:rsidR="00A935FC" w:rsidRDefault="00D9257E">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rsidR="00A935FC" w:rsidRDefault="00D9257E">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A935FC" w:rsidRDefault="00D9257E">
      <w:pPr>
        <w:pStyle w:val="LBGovstyle3"/>
        <w:rPr>
          <w:lang w:val="ru-RU"/>
        </w:rPr>
      </w:pPr>
      <w:r>
        <w:rPr>
          <w:lang w:val="ru-RU"/>
        </w:rPr>
        <w:t>необоснованного отказа Покупателя в приемке поставки Товара.</w:t>
      </w:r>
    </w:p>
    <w:p w:rsidR="00A935FC" w:rsidRDefault="00D9257E">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A935FC" w:rsidRDefault="00D9257E">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A935FC" w:rsidRDefault="00D9257E">
      <w:pPr>
        <w:pStyle w:val="LBGovstyle3"/>
      </w:pPr>
      <w:proofErr w:type="spellStart"/>
      <w:r>
        <w:t>указание</w:t>
      </w:r>
      <w:proofErr w:type="spellEnd"/>
      <w:r>
        <w:t xml:space="preserve"> </w:t>
      </w:r>
      <w:proofErr w:type="spellStart"/>
      <w:r>
        <w:t>на</w:t>
      </w:r>
      <w:proofErr w:type="spellEnd"/>
      <w:r>
        <w:t xml:space="preserve"> </w:t>
      </w:r>
      <w:proofErr w:type="spellStart"/>
      <w:r>
        <w:t>предмет</w:t>
      </w:r>
      <w:proofErr w:type="spellEnd"/>
      <w:r>
        <w:t xml:space="preserve"> </w:t>
      </w:r>
      <w:proofErr w:type="spellStart"/>
      <w:r>
        <w:t>Договора</w:t>
      </w:r>
      <w:proofErr w:type="spellEnd"/>
      <w:r>
        <w:t>;</w:t>
      </w:r>
    </w:p>
    <w:p w:rsidR="00A935FC" w:rsidRDefault="00D9257E">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A935FC" w:rsidRDefault="00D9257E">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A935FC" w:rsidRDefault="00D9257E">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A935FC" w:rsidRDefault="00D9257E">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A935FC" w:rsidRDefault="00D9257E">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 </w:t>
      </w:r>
    </w:p>
    <w:p w:rsidR="00A935FC" w:rsidRDefault="00D9257E">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proofErr w:type="spellStart"/>
      <w:r>
        <w:t>Поставщика</w:t>
      </w:r>
      <w:proofErr w:type="spellEnd"/>
      <w:r>
        <w:t>.</w:t>
      </w:r>
    </w:p>
    <w:p w:rsidR="00A935FC" w:rsidRDefault="00D9257E">
      <w:pPr>
        <w:pStyle w:val="LBGovstyle1"/>
      </w:pPr>
      <w:proofErr w:type="spellStart"/>
      <w:r>
        <w:t>Комплаенс</w:t>
      </w:r>
      <w:proofErr w:type="spellEnd"/>
      <w:r>
        <w:t>-оговорка</w:t>
      </w:r>
    </w:p>
    <w:p w:rsidR="00A935FC" w:rsidRDefault="00D9257E">
      <w:pPr>
        <w:pStyle w:val="LBGovstyle2"/>
        <w:rPr>
          <w:lang w:val="ru-RU"/>
        </w:rPr>
      </w:pPr>
      <w:bookmarkStart w:id="6" w:name="_Ref530001458"/>
      <w:r>
        <w:rPr>
          <w:lang w:val="ru-RU"/>
        </w:rPr>
        <w:t xml:space="preserve">Стороны обязуются соблюдать положения </w:t>
      </w:r>
      <w:proofErr w:type="spellStart"/>
      <w:r>
        <w:rPr>
          <w:lang w:val="ru-RU"/>
        </w:rPr>
        <w:t>Комплаенс</w:t>
      </w:r>
      <w:proofErr w:type="spellEnd"/>
      <w:r>
        <w:rPr>
          <w:lang w:val="ru-RU"/>
        </w:rPr>
        <w:t xml:space="preserve">-оговорки, установленные Приложение </w:t>
      </w:r>
      <w:proofErr w:type="gramStart"/>
      <w:r>
        <w:rPr>
          <w:lang w:val="ru-RU"/>
        </w:rPr>
        <w:t>№  к</w:t>
      </w:r>
      <w:proofErr w:type="gramEnd"/>
      <w:r>
        <w:rPr>
          <w:lang w:val="ru-RU"/>
        </w:rPr>
        <w:t xml:space="preserve"> Договору.</w:t>
      </w:r>
    </w:p>
    <w:p w:rsidR="00A935FC" w:rsidRDefault="00D9257E">
      <w:pPr>
        <w:pStyle w:val="BulletListFooterTextnumberedParagraphedeliste1lp1ListParagraphNumBullet1TableNumberParagraphBulletNumberBulletrListParagraph1ListParagraph2ListParagraph21Listeafsnit1PargrafodaLista1B0"/>
        <w:numPr>
          <w:ilvl w:val="1"/>
          <w:numId w:val="4"/>
        </w:numPr>
        <w:tabs>
          <w:tab w:val="left" w:pos="1260"/>
        </w:tabs>
        <w:ind w:firstLine="709"/>
        <w:contextualSpacing/>
        <w:jc w:val="both"/>
      </w:pPr>
      <w:r>
        <w:t xml:space="preserve">Стороны договорились установить неустойку в виде штрафа в размере </w:t>
      </w:r>
      <w:r>
        <w:fldChar w:fldCharType="begin" w:fldLock="1"/>
      </w:r>
      <w:r>
        <w:instrText>LBVARIABLE \id "547" \percentFormat "0,000.########'%'"</w:instrText>
      </w:r>
      <w:r>
        <w:fldChar w:fldCharType="separate"/>
      </w:r>
      <w:r>
        <w:t>5%</w:t>
      </w:r>
      <w:r>
        <w:fldChar w:fldCharType="end"/>
      </w:r>
      <w:r>
        <w:t xml:space="preserve"> от общей Цены Договора, установленной в соответствии с пунктом 3.1. Договора, за каждый случай нарушения положений </w:t>
      </w:r>
      <w:proofErr w:type="spellStart"/>
      <w:r>
        <w:t>Комплаенс</w:t>
      </w:r>
      <w:proofErr w:type="spellEnd"/>
      <w:r>
        <w:t>-оговорки.</w:t>
      </w:r>
      <w:bookmarkEnd w:id="6"/>
    </w:p>
    <w:p w:rsidR="00A935FC" w:rsidRDefault="00D9257E">
      <w:pPr>
        <w:pStyle w:val="LBGovstyle1"/>
      </w:pPr>
      <w:r>
        <w:t>Прочие положения</w:t>
      </w:r>
    </w:p>
    <w:p w:rsidR="00A935FC" w:rsidRDefault="00D9257E">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A935FC" w:rsidRDefault="00D9257E">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rsidR="00A935FC" w:rsidRDefault="00D9257E">
      <w:pPr>
        <w:pStyle w:val="LBGovstyle2"/>
        <w:rPr>
          <w:lang w:val="ru-RU"/>
        </w:rPr>
      </w:pPr>
      <w:bookmarkStart w:id="7" w:name="_ref_23030049"/>
      <w:r>
        <w:rPr>
          <w:lang w:val="ru-RU"/>
        </w:rPr>
        <w:t>Стороны определили следующий порядок обмена документами или юридически значимыми сообщениями:</w:t>
      </w:r>
      <w:bookmarkEnd w:id="7"/>
    </w:p>
    <w:p w:rsidR="00A935FC" w:rsidRDefault="00D9257E">
      <w:pPr>
        <w:pStyle w:val="LBGovstyle5"/>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A935FC" w:rsidRDefault="00D9257E">
      <w:pPr>
        <w:pStyle w:val="LBGovstyle5"/>
        <w:rPr>
          <w:lang w:val="ru-RU"/>
        </w:rPr>
      </w:pPr>
      <w:r>
        <w:rPr>
          <w:lang w:val="ru-RU"/>
        </w:rPr>
        <w:t>заказным письмом с уведомлением о вручении;</w:t>
      </w:r>
    </w:p>
    <w:p w:rsidR="00A935FC" w:rsidRDefault="00D9257E">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A935FC" w:rsidRDefault="00D9257E">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A935FC" w:rsidRDefault="00D9257E">
      <w:pPr>
        <w:pStyle w:val="ab"/>
        <w:tabs>
          <w:tab w:val="left" w:pos="1134"/>
          <w:tab w:val="left" w:pos="1260"/>
        </w:tabs>
        <w:ind w:left="0" w:firstLine="709"/>
        <w:jc w:val="both"/>
      </w:pPr>
      <w:r>
        <w:t>Авторизированные адреса электронной почты Сторон указаны в разделе 16 Договора.</w:t>
      </w:r>
    </w:p>
    <w:p w:rsidR="00A935FC" w:rsidRDefault="00D9257E">
      <w:pPr>
        <w:pStyle w:val="ab"/>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A935FC" w:rsidRDefault="00D9257E">
      <w:pPr>
        <w:pStyle w:val="ab"/>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A935FC" w:rsidRDefault="00D9257E">
      <w:pPr>
        <w:pStyle w:val="LBGovstyle2"/>
        <w:rPr>
          <w:lang w:val="ru-RU"/>
        </w:rPr>
      </w:pPr>
      <w:r>
        <w:rPr>
          <w:lang w:val="ru-RU"/>
        </w:rPr>
        <w:t>Заверения об обстоятельствах. Возмещение потерь.</w:t>
      </w:r>
    </w:p>
    <w:p w:rsidR="00A935FC" w:rsidRDefault="00D9257E">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rsidR="00A935FC" w:rsidRDefault="00D9257E">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a"/>
        </w:rPr>
        <w:footnoteReference w:id="11"/>
      </w:r>
      <w:r>
        <w:rPr>
          <w:rStyle w:val="aa"/>
        </w:rPr>
        <w:footnoteReference w:id="12"/>
      </w:r>
      <w:r>
        <w:rPr>
          <w:lang w:val="ru-RU"/>
        </w:rPr>
        <w:t xml:space="preserve"> </w:t>
      </w:r>
      <w:r>
        <w:rPr>
          <w:lang w:val="ru-RU"/>
        </w:rPr>
        <w:fldChar w:fldCharType="end"/>
      </w:r>
    </w:p>
    <w:p w:rsidR="00A935FC" w:rsidRDefault="00D9257E">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a"/>
        </w:rPr>
        <w:footnoteReference w:id="13"/>
      </w:r>
      <w:r>
        <w:rPr>
          <w:lang w:val="ru-RU"/>
        </w:rPr>
        <w:t xml:space="preserve"> [полной дееспособностью]</w:t>
      </w:r>
      <w:r>
        <w:rPr>
          <w:vertAlign w:val="superscript"/>
          <w:lang w:val="en-GB"/>
        </w:rPr>
        <w:footnoteReference w:id="14"/>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A935FC" w:rsidRDefault="00D9257E">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rsidR="00A935FC" w:rsidRDefault="00D9257E">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A935FC" w:rsidRDefault="00D9257E">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A935FC" w:rsidRDefault="00D9257E">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A935FC" w:rsidRDefault="00D9257E">
      <w:pPr>
        <w:pStyle w:val="LBGovstyle4"/>
        <w:rPr>
          <w:lang w:val="ru-RU"/>
        </w:rPr>
      </w:pPr>
      <w:r>
        <w:rPr>
          <w:lang w:val="ru-RU"/>
        </w:rPr>
        <w:t>заключение и исполнение Поставщиком настоящего Договора не приведет:</w:t>
      </w:r>
    </w:p>
    <w:p w:rsidR="00A935FC" w:rsidRDefault="00D9257E">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rsidR="00A935FC" w:rsidRDefault="00D9257E">
      <w:pPr>
        <w:pStyle w:val="LBGovstyle5"/>
        <w:rPr>
          <w:lang w:val="ru-RU"/>
        </w:rPr>
      </w:pPr>
      <w:r>
        <w:rPr>
          <w:lang w:val="ru-RU"/>
        </w:rPr>
        <w:t>к нарушению или невыполнению каких-либо договорных обязательств Поставщика.</w:t>
      </w:r>
    </w:p>
    <w:p w:rsidR="00A935FC" w:rsidRDefault="00D9257E">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rsidR="00A935FC" w:rsidRDefault="00D9257E">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A935FC" w:rsidRDefault="00D9257E">
      <w:pPr>
        <w:pStyle w:val="LBGovstyle4"/>
        <w:rPr>
          <w:lang w:val="ru-RU"/>
        </w:rPr>
      </w:pPr>
      <w:r>
        <w:rPr>
          <w:lang w:val="ru-RU"/>
        </w:rPr>
        <w:t>Товар является соответствует требованиям, установленным Договором.</w:t>
      </w:r>
    </w:p>
    <w:p w:rsidR="00A935FC" w:rsidRDefault="00D9257E">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A935FC" w:rsidRDefault="00D9257E">
      <w:pPr>
        <w:pStyle w:val="LBGovstyle3"/>
        <w:rPr>
          <w:lang w:val="ru-RU"/>
        </w:rPr>
      </w:pPr>
      <w:r>
        <w:rPr>
          <w:lang w:val="ru-RU"/>
        </w:rPr>
        <w:t>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rsidR="00A935FC" w:rsidRDefault="00D9257E">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rsidR="00A935FC" w:rsidRDefault="00D9257E">
      <w:pPr>
        <w:pStyle w:val="LBGovstyle3"/>
        <w:rPr>
          <w:lang w:val="ru-RU"/>
        </w:rPr>
      </w:pPr>
      <w:r>
        <w:rPr>
          <w:lang w:val="ru-RU"/>
        </w:rPr>
        <w:t>В соответствии со статьей</w:t>
      </w:r>
      <w:r>
        <w:t> </w:t>
      </w:r>
      <w:r>
        <w:rPr>
          <w:lang w:val="ru-RU"/>
        </w:rPr>
        <w:t>406.1 ГК РФ Поставщик обязан возместить имущественные потери Покупателя, возникшие в случае наступления следующих обстоятельств:</w:t>
      </w:r>
    </w:p>
    <w:p w:rsidR="00A935FC" w:rsidRDefault="00D9257E">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rsidR="00A935FC" w:rsidRDefault="00D9257E">
      <w:pPr>
        <w:pStyle w:val="LBGovstyle5"/>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rsidR="00A935FC" w:rsidRDefault="00D9257E">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rsidR="00A935FC" w:rsidRDefault="00D9257E">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A935FC" w:rsidRDefault="00D9257E">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A935FC" w:rsidRDefault="00D9257E">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rsidR="00A935FC" w:rsidRDefault="00D9257E">
      <w:pPr>
        <w:pStyle w:val="ab"/>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w:t>
      </w:r>
      <w:proofErr w:type="spellStart"/>
      <w:r>
        <w:t>доначисленных</w:t>
      </w:r>
      <w:proofErr w:type="spellEnd"/>
      <w:r>
        <w:t xml:space="preserve">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w:t>
      </w:r>
    </w:p>
    <w:p w:rsidR="00A935FC" w:rsidRDefault="00D9257E">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rsidR="00A935FC" w:rsidRDefault="00D9257E">
      <w:pPr>
        <w:pStyle w:val="ab"/>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Поставщике м в течение 10 (десяти) рабочих дней с даты получения от Покупателя соответствующего требования.</w:t>
      </w:r>
    </w:p>
    <w:p w:rsidR="00A935FC" w:rsidRDefault="00D9257E">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A935FC" w:rsidRDefault="00D9257E">
      <w:pPr>
        <w:pStyle w:val="LBGovstyle3"/>
        <w:rPr>
          <w:lang w:val="ru-RU"/>
        </w:rPr>
      </w:pPr>
      <w:r>
        <w:rPr>
          <w:lang w:val="ru-RU"/>
        </w:rPr>
        <w:t>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A935FC" w:rsidRDefault="00D9257E">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rsidR="00A935FC" w:rsidRDefault="00D9257E">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rsidR="00A935FC" w:rsidRDefault="00D9257E">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A935FC" w:rsidRDefault="00D9257E">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rsidR="00A935FC" w:rsidRDefault="00D9257E">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A935FC" w:rsidRDefault="00D9257E">
      <w:pPr>
        <w:pStyle w:val="LBGovstyle1"/>
      </w:pPr>
      <w:r>
        <w:t>Приложения</w:t>
      </w:r>
    </w:p>
    <w:p w:rsidR="00A935FC" w:rsidRDefault="00D9257E">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rsidR="00A935FC" w:rsidRDefault="00D9257E">
      <w:pPr>
        <w:tabs>
          <w:tab w:val="left" w:pos="284"/>
          <w:tab w:val="left" w:pos="1134"/>
        </w:tabs>
        <w:spacing w:after="0" w:line="240" w:lineRule="auto"/>
        <w:jc w:val="both"/>
        <w:rPr>
          <w:sz w:val="24"/>
        </w:rPr>
      </w:pPr>
      <w:r>
        <w:rPr>
          <w:sz w:val="24"/>
        </w:rPr>
        <w:t>Приложение № 1. Спецификация.</w:t>
      </w:r>
    </w:p>
    <w:p w:rsidR="00A935FC" w:rsidRDefault="00D9257E">
      <w:pPr>
        <w:tabs>
          <w:tab w:val="left" w:pos="284"/>
          <w:tab w:val="left" w:pos="1134"/>
        </w:tabs>
        <w:spacing w:after="0" w:line="240" w:lineRule="auto"/>
        <w:jc w:val="both"/>
        <w:rPr>
          <w:sz w:val="24"/>
        </w:rPr>
      </w:pPr>
      <w:r>
        <w:rPr>
          <w:sz w:val="24"/>
        </w:rPr>
        <w:t>Приложение № 2. График поставки Товара.</w:t>
      </w:r>
    </w:p>
    <w:p w:rsidR="00A935FC" w:rsidRDefault="00D9257E">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3. Техническое задание.</w:t>
      </w:r>
      <w:r>
        <w:rPr>
          <w:sz w:val="24"/>
        </w:rPr>
        <w:fldChar w:fldCharType="end"/>
      </w:r>
    </w:p>
    <w:p w:rsidR="00A935FC" w:rsidRDefault="00D9257E">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A935FC" w:rsidRDefault="00D9257E">
      <w:pPr>
        <w:spacing w:after="0" w:line="240" w:lineRule="auto"/>
        <w:jc w:val="both"/>
        <w:rPr>
          <w:sz w:val="24"/>
        </w:rPr>
      </w:pPr>
      <w:r>
        <w:rPr>
          <w:sz w:val="24"/>
        </w:rPr>
        <w:t xml:space="preserve">Приложение № </w:t>
      </w:r>
      <w:r>
        <w:rPr>
          <w:sz w:val="24"/>
        </w:rPr>
        <w:fldChar w:fldCharType="begin" w:fldLock="1"/>
      </w:r>
      <w:r>
        <w:rPr>
          <w:sz w:val="24"/>
        </w:rPr>
        <w:instrText>LBVARIABLE \id "577"</w:instrText>
      </w:r>
      <w:r>
        <w:rPr>
          <w:sz w:val="24"/>
        </w:rPr>
        <w:fldChar w:fldCharType="separate"/>
      </w:r>
      <w:r>
        <w:rPr>
          <w:sz w:val="24"/>
        </w:rPr>
        <w:t>5</w:t>
      </w:r>
      <w:r>
        <w:rPr>
          <w:sz w:val="24"/>
        </w:rPr>
        <w:fldChar w:fldCharType="end"/>
      </w:r>
      <w:r>
        <w:rPr>
          <w:sz w:val="24"/>
        </w:rPr>
        <w:t xml:space="preserve">. </w:t>
      </w:r>
      <w:proofErr w:type="spellStart"/>
      <w:r>
        <w:rPr>
          <w:sz w:val="24"/>
        </w:rPr>
        <w:t>Комплаенс</w:t>
      </w:r>
      <w:proofErr w:type="spellEnd"/>
      <w:r>
        <w:rPr>
          <w:sz w:val="24"/>
        </w:rPr>
        <w:t>-оговорка.</w:t>
      </w:r>
    </w:p>
    <w:p w:rsidR="00A935FC" w:rsidRDefault="00D9257E">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A935FC">
        <w:tc>
          <w:tcPr>
            <w:tcW w:w="4820" w:type="dxa"/>
          </w:tcPr>
          <w:p w:rsidR="00A935FC" w:rsidRDefault="00D9257E">
            <w:pPr>
              <w:pStyle w:val="LBBodyText1"/>
              <w:jc w:val="left"/>
              <w:rPr>
                <w:b/>
                <w:sz w:val="22"/>
              </w:rPr>
            </w:pPr>
            <w:r>
              <w:rPr>
                <w:b/>
                <w:sz w:val="22"/>
              </w:rPr>
              <w:t>ПОКУПАТЕЛЬ:</w:t>
            </w:r>
          </w:p>
        </w:tc>
        <w:tc>
          <w:tcPr>
            <w:tcW w:w="4536" w:type="dxa"/>
          </w:tcPr>
          <w:p w:rsidR="00A935FC" w:rsidRDefault="00D9257E">
            <w:pPr>
              <w:pStyle w:val="LBBodyText1"/>
              <w:jc w:val="left"/>
              <w:rPr>
                <w:b/>
                <w:sz w:val="22"/>
              </w:rPr>
            </w:pPr>
            <w:r>
              <w:rPr>
                <w:b/>
                <w:sz w:val="22"/>
              </w:rPr>
              <w:t>ПОСТАВЩИК:</w:t>
            </w:r>
          </w:p>
        </w:tc>
      </w:tr>
      <w:tr w:rsidR="00A935FC">
        <w:tc>
          <w:tcPr>
            <w:tcW w:w="4820" w:type="dxa"/>
            <w:shd w:val="clear" w:color="auto" w:fill="auto"/>
          </w:tcPr>
          <w:p w:rsidR="00A935FC" w:rsidRDefault="00D9257E">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rsidR="00A935FC" w:rsidRDefault="00D9257E">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A935FC">
        <w:tc>
          <w:tcPr>
            <w:tcW w:w="4820" w:type="dxa"/>
          </w:tcPr>
          <w:p w:rsidR="00A935FC" w:rsidRDefault="00D9257E">
            <w:pPr>
              <w:pStyle w:val="LBBodyText1"/>
              <w:jc w:val="left"/>
              <w:rPr>
                <w:sz w:val="22"/>
              </w:rPr>
            </w:pPr>
            <w:r>
              <w:rPr>
                <w:sz w:val="22"/>
              </w:rPr>
              <w:t xml:space="preserve">Адрес местонахождения: 125252 г. Москва, </w:t>
            </w:r>
            <w:proofErr w:type="spellStart"/>
            <w:r>
              <w:rPr>
                <w:sz w:val="22"/>
              </w:rPr>
              <w:t>вн.тер.г</w:t>
            </w:r>
            <w:proofErr w:type="spellEnd"/>
            <w:r>
              <w:rPr>
                <w:sz w:val="22"/>
              </w:rPr>
              <w:t>. муниципальный округ Хорошевский, ул. 3-я песчаная, д. 2а</w:t>
            </w:r>
          </w:p>
        </w:tc>
        <w:tc>
          <w:tcPr>
            <w:tcW w:w="4536" w:type="dxa"/>
          </w:tcPr>
          <w:p w:rsidR="00A935FC" w:rsidRDefault="00D9257E">
            <w:pPr>
              <w:pStyle w:val="LBBodyText1"/>
              <w:rPr>
                <w:sz w:val="22"/>
              </w:rPr>
            </w:pPr>
            <w:r>
              <w:rPr>
                <w:sz w:val="22"/>
              </w:rPr>
              <w:t xml:space="preserve">Адрес местонахождения: </w:t>
            </w: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A935FC">
        <w:tc>
          <w:tcPr>
            <w:tcW w:w="4820" w:type="dxa"/>
          </w:tcPr>
          <w:p w:rsidR="00A935FC" w:rsidRDefault="00D9257E">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125252, г. Москва, 3-я Песчаная ул., 2А</w:t>
            </w:r>
            <w:r>
              <w:rPr>
                <w:sz w:val="22"/>
              </w:rPr>
              <w:fldChar w:fldCharType="end"/>
            </w:r>
          </w:p>
        </w:tc>
        <w:tc>
          <w:tcPr>
            <w:tcW w:w="4536" w:type="dxa"/>
          </w:tcPr>
          <w:p w:rsidR="00A935FC" w:rsidRDefault="00D9257E">
            <w:pPr>
              <w:pStyle w:val="LBBodyText1"/>
              <w:jc w:val="left"/>
              <w:rPr>
                <w:sz w:val="22"/>
              </w:rPr>
            </w:pPr>
            <w:r>
              <w:rPr>
                <w:sz w:val="22"/>
              </w:rPr>
              <w:t xml:space="preserve">Почтовый адрес: </w:t>
            </w: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A935FC">
        <w:tc>
          <w:tcPr>
            <w:tcW w:w="4820" w:type="dxa"/>
          </w:tcPr>
          <w:p w:rsidR="00A935FC" w:rsidRDefault="00D9257E">
            <w:pPr>
              <w:pStyle w:val="LBBodyText1"/>
              <w:jc w:val="left"/>
              <w:rPr>
                <w:sz w:val="22"/>
              </w:rPr>
            </w:pPr>
            <w:r>
              <w:rPr>
                <w:sz w:val="22"/>
              </w:rPr>
              <w:t>ОГРН 1197746000000</w:t>
            </w:r>
          </w:p>
        </w:tc>
        <w:tc>
          <w:tcPr>
            <w:tcW w:w="4536" w:type="dxa"/>
          </w:tcPr>
          <w:p w:rsidR="00A935FC" w:rsidRDefault="00D9257E">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A935FC">
        <w:tc>
          <w:tcPr>
            <w:tcW w:w="4820" w:type="dxa"/>
          </w:tcPr>
          <w:p w:rsidR="00A935FC" w:rsidRDefault="00D9257E">
            <w:pPr>
              <w:pStyle w:val="LBBodyText1"/>
              <w:jc w:val="left"/>
              <w:rPr>
                <w:sz w:val="22"/>
              </w:rPr>
            </w:pPr>
            <w:r>
              <w:rPr>
                <w:sz w:val="22"/>
              </w:rPr>
              <w:t>ИНН 7724490000</w:t>
            </w:r>
          </w:p>
        </w:tc>
        <w:tc>
          <w:tcPr>
            <w:tcW w:w="4536" w:type="dxa"/>
          </w:tcPr>
          <w:p w:rsidR="00A935FC" w:rsidRDefault="00D9257E">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A935FC">
        <w:tc>
          <w:tcPr>
            <w:tcW w:w="4820" w:type="dxa"/>
          </w:tcPr>
          <w:p w:rsidR="00A935FC" w:rsidRDefault="00D9257E">
            <w:pPr>
              <w:pStyle w:val="LBBodyText1"/>
              <w:jc w:val="left"/>
              <w:rPr>
                <w:sz w:val="22"/>
              </w:rPr>
            </w:pPr>
            <w:r>
              <w:rPr>
                <w:sz w:val="22"/>
              </w:rPr>
              <w:t>КПП 997650001</w:t>
            </w:r>
          </w:p>
        </w:tc>
        <w:tc>
          <w:tcPr>
            <w:tcW w:w="4536" w:type="dxa"/>
          </w:tcPr>
          <w:p w:rsidR="00A935FC" w:rsidRDefault="00D9257E">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A935FC">
        <w:tc>
          <w:tcPr>
            <w:tcW w:w="4820" w:type="dxa"/>
          </w:tcPr>
          <w:p w:rsidR="00A935FC" w:rsidRDefault="00D9257E">
            <w:pPr>
              <w:pStyle w:val="LBBodyText1"/>
              <w:jc w:val="left"/>
              <w:rPr>
                <w:sz w:val="22"/>
              </w:rPr>
            </w:pPr>
            <w:r>
              <w:rPr>
                <w:sz w:val="22"/>
              </w:rPr>
              <w:t>Тел. +7 (495) 956-20-67</w:t>
            </w:r>
          </w:p>
        </w:tc>
        <w:tc>
          <w:tcPr>
            <w:tcW w:w="4536" w:type="dxa"/>
          </w:tcPr>
          <w:p w:rsidR="00A935FC" w:rsidRDefault="00D9257E">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A935FC">
        <w:tc>
          <w:tcPr>
            <w:tcW w:w="4820" w:type="dxa"/>
          </w:tcPr>
          <w:p w:rsidR="00A935FC" w:rsidRDefault="00D9257E">
            <w:pPr>
              <w:pStyle w:val="LBBodyText1"/>
              <w:jc w:val="left"/>
              <w:rPr>
                <w:sz w:val="22"/>
                <w:lang w:val="fr-FR"/>
              </w:rPr>
            </w:pPr>
            <w:r>
              <w:rPr>
                <w:sz w:val="22"/>
                <w:lang w:val="fr-FR"/>
              </w:rPr>
              <w:t>E-mail: office@russianpost.ru</w:t>
            </w:r>
          </w:p>
        </w:tc>
        <w:tc>
          <w:tcPr>
            <w:tcW w:w="4536" w:type="dxa"/>
          </w:tcPr>
          <w:p w:rsidR="00A935FC" w:rsidRDefault="00D9257E">
            <w:pPr>
              <w:pStyle w:val="LBBodyText1"/>
              <w:rPr>
                <w:sz w:val="22"/>
              </w:rPr>
            </w:pPr>
            <w:r>
              <w:rPr>
                <w:sz w:val="22"/>
                <w:lang w:val="fr-FR"/>
              </w:rPr>
              <w:fldChar w:fldCharType="begin" w:fldLock="1"/>
            </w:r>
            <w:r>
              <w:rPr>
                <w:sz w:val="22"/>
                <w:lang w:val="fr-FR"/>
              </w:rPr>
              <w:instrText>LBVARIABLE \id "2"</w:instrText>
            </w:r>
            <w:r>
              <w:rPr>
                <w:sz w:val="22"/>
                <w:lang w:val="fr-FR"/>
              </w:rPr>
              <w:fldChar w:fldCharType="separate"/>
            </w:r>
            <w:r>
              <w:rPr>
                <w:sz w:val="22"/>
                <w:lang w:val="fr-FR"/>
              </w:rPr>
              <w:t>[E-mail:]</w:t>
            </w:r>
            <w:r>
              <w:rPr>
                <w:sz w:val="22"/>
                <w:lang w:val="fr-FR"/>
              </w:rPr>
              <w:fldChar w:fldCharType="end"/>
            </w:r>
          </w:p>
        </w:tc>
      </w:tr>
      <w:tr w:rsidR="00A935FC">
        <w:trPr>
          <w:gridAfter w:val="1"/>
          <w:wAfter w:w="4536" w:type="dxa"/>
        </w:trPr>
        <w:tc>
          <w:tcPr>
            <w:tcW w:w="4536" w:type="dxa"/>
          </w:tcPr>
          <w:p w:rsidR="00A935FC" w:rsidRDefault="00D9257E">
            <w:pPr>
              <w:pStyle w:val="LBBodyText1"/>
              <w:jc w:val="left"/>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Банковские реквизиты</w:t>
            </w:r>
            <w:r>
              <w:rPr>
                <w:sz w:val="22"/>
              </w:rPr>
              <w:fldChar w:fldCharType="end"/>
            </w:r>
          </w:p>
        </w:tc>
      </w:tr>
      <w:tr w:rsidR="00A935FC">
        <w:tc>
          <w:tcPr>
            <w:tcW w:w="4820" w:type="dxa"/>
          </w:tcPr>
          <w:p w:rsidR="00A935FC" w:rsidRDefault="00D9257E">
            <w:pPr>
              <w:pStyle w:val="LBBodyText1"/>
              <w:jc w:val="left"/>
              <w:rPr>
                <w:sz w:val="22"/>
              </w:rPr>
            </w:pPr>
            <w:r>
              <w:rPr>
                <w:sz w:val="22"/>
              </w:rPr>
              <w:t xml:space="preserve"> </w:t>
            </w:r>
          </w:p>
        </w:tc>
        <w:tc>
          <w:tcPr>
            <w:tcW w:w="4536" w:type="dxa"/>
          </w:tcPr>
          <w:p w:rsidR="00A935FC" w:rsidRDefault="00D9257E">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[Р/с]</w:t>
            </w:r>
            <w:r>
              <w:rPr>
                <w:sz w:val="22"/>
              </w:rPr>
              <w:fldChar w:fldCharType="end"/>
            </w:r>
          </w:p>
        </w:tc>
      </w:tr>
      <w:tr w:rsidR="00A935FC">
        <w:tc>
          <w:tcPr>
            <w:tcW w:w="4820" w:type="dxa"/>
          </w:tcPr>
          <w:p w:rsidR="00A935FC" w:rsidRDefault="00D9257E">
            <w:pPr>
              <w:pStyle w:val="LBBodyText1"/>
              <w:jc w:val="left"/>
              <w:rPr>
                <w:sz w:val="22"/>
              </w:rPr>
            </w:pPr>
            <w:r>
              <w:rPr>
                <w:sz w:val="22"/>
              </w:rPr>
              <w:t xml:space="preserve"> </w:t>
            </w:r>
          </w:p>
        </w:tc>
        <w:tc>
          <w:tcPr>
            <w:tcW w:w="4536" w:type="dxa"/>
          </w:tcPr>
          <w:p w:rsidR="00A935FC" w:rsidRDefault="00D9257E">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w:t>
            </w:r>
            <w:r>
              <w:rPr>
                <w:sz w:val="22"/>
              </w:rPr>
              <w:fldChar w:fldCharType="end"/>
            </w:r>
          </w:p>
        </w:tc>
      </w:tr>
      <w:tr w:rsidR="00A935FC">
        <w:tc>
          <w:tcPr>
            <w:tcW w:w="4820" w:type="dxa"/>
          </w:tcPr>
          <w:p w:rsidR="00A935FC" w:rsidRDefault="00D9257E">
            <w:pPr>
              <w:pStyle w:val="LBBodyText1"/>
              <w:jc w:val="left"/>
              <w:rPr>
                <w:sz w:val="22"/>
              </w:rPr>
            </w:pPr>
            <w:r>
              <w:rPr>
                <w:sz w:val="22"/>
              </w:rPr>
              <w:t xml:space="preserve"> </w:t>
            </w:r>
          </w:p>
        </w:tc>
        <w:tc>
          <w:tcPr>
            <w:tcW w:w="4536" w:type="dxa"/>
          </w:tcPr>
          <w:p w:rsidR="00A935FC" w:rsidRDefault="00D9257E">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[К/с]</w:t>
            </w:r>
            <w:r>
              <w:rPr>
                <w:sz w:val="22"/>
              </w:rPr>
              <w:fldChar w:fldCharType="end"/>
            </w:r>
          </w:p>
        </w:tc>
      </w:tr>
      <w:tr w:rsidR="00A935FC">
        <w:tc>
          <w:tcPr>
            <w:tcW w:w="4820" w:type="dxa"/>
          </w:tcPr>
          <w:p w:rsidR="00A935FC" w:rsidRDefault="00D9257E">
            <w:pPr>
              <w:pStyle w:val="LBBodyText1"/>
              <w:jc w:val="left"/>
              <w:rPr>
                <w:sz w:val="22"/>
              </w:rPr>
            </w:pPr>
            <w:r>
              <w:rPr>
                <w:sz w:val="22"/>
              </w:rPr>
              <w:t xml:space="preserve"> </w:t>
            </w:r>
          </w:p>
        </w:tc>
        <w:tc>
          <w:tcPr>
            <w:tcW w:w="4536" w:type="dxa"/>
          </w:tcPr>
          <w:p w:rsidR="00A935FC" w:rsidRDefault="00D9257E">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[БИК Банка]</w:t>
            </w:r>
            <w:r>
              <w:rPr>
                <w:sz w:val="22"/>
              </w:rPr>
              <w:fldChar w:fldCharType="end"/>
            </w:r>
          </w:p>
        </w:tc>
      </w:tr>
      <w:tr w:rsidR="00A935FC">
        <w:tc>
          <w:tcPr>
            <w:tcW w:w="4820" w:type="dxa"/>
          </w:tcPr>
          <w:p w:rsidR="00A935FC" w:rsidRDefault="00D9257E">
            <w:pPr>
              <w:pStyle w:val="LBScheduleBodytex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A935FC" w:rsidRDefault="00D9257E">
            <w:pPr>
              <w:pStyle w:val="LBBodyText1"/>
              <w:jc w:val="left"/>
              <w:rPr>
                <w:sz w:val="22"/>
              </w:rPr>
            </w:pPr>
            <w:r>
              <w:rPr>
                <w:sz w:val="22"/>
              </w:rPr>
              <w:t xml:space="preserve"> [Паспортные данные]</w:t>
            </w:r>
            <w:r>
              <w:rPr>
                <w:sz w:val="22"/>
              </w:rPr>
              <w:fldChar w:fldCharType="end"/>
            </w:r>
            <w:r>
              <w:rPr>
                <w:sz w:val="22"/>
              </w:rPr>
              <w:fldChar w:fldCharType="end"/>
            </w:r>
          </w:p>
        </w:tc>
      </w:tr>
      <w:tr w:rsidR="00A935FC">
        <w:tc>
          <w:tcPr>
            <w:tcW w:w="4820" w:type="dxa"/>
          </w:tcPr>
          <w:p w:rsidR="00A935FC" w:rsidRDefault="00D9257E">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A935FC" w:rsidRDefault="00D9257E">
            <w:pPr>
              <w:pStyle w:val="LBBodyText1"/>
              <w:jc w:val="left"/>
              <w:rPr>
                <w:sz w:val="22"/>
              </w:rPr>
            </w:pPr>
            <w:r>
              <w:rPr>
                <w:sz w:val="22"/>
              </w:rPr>
              <w:t xml:space="preserve"> [СНИЛС]</w:t>
            </w:r>
            <w:r>
              <w:rPr>
                <w:rStyle w:val="aa"/>
                <w:sz w:val="22"/>
              </w:rPr>
              <w:footnoteReference w:id="15"/>
            </w:r>
            <w:r>
              <w:rPr>
                <w:sz w:val="22"/>
              </w:rPr>
              <w:t xml:space="preserve"> </w:t>
            </w:r>
            <w:r>
              <w:rPr>
                <w:sz w:val="22"/>
              </w:rPr>
              <w:fldChar w:fldCharType="end"/>
            </w:r>
            <w:r>
              <w:rPr>
                <w:sz w:val="22"/>
              </w:rPr>
              <w:fldChar w:fldCharType="end"/>
            </w:r>
          </w:p>
        </w:tc>
      </w:tr>
      <w:tr w:rsidR="00A935FC">
        <w:tc>
          <w:tcPr>
            <w:tcW w:w="4820" w:type="dxa"/>
          </w:tcPr>
          <w:p w:rsidR="00A935FC" w:rsidRDefault="00D9257E">
            <w:pPr>
              <w:pStyle w:val="LBBodyText1"/>
              <w:spacing w:before="240"/>
              <w:jc w:val="left"/>
              <w:rPr>
                <w:sz w:val="22"/>
              </w:rPr>
            </w:pPr>
            <w:r>
              <w:rPr>
                <w:b/>
                <w:sz w:val="22"/>
              </w:rPr>
              <w:fldChar w:fldCharType="begin" w:fldLock="1"/>
            </w:r>
            <w:r>
              <w:rPr>
                <w:b/>
                <w:sz w:val="22"/>
              </w:rPr>
              <w:instrText>LBVARIABLE \id "363" \displaced</w:instrText>
            </w:r>
            <w:r>
              <w:rPr>
                <w:b/>
                <w:sz w:val="22"/>
              </w:rPr>
              <w:fldChar w:fldCharType="separate"/>
            </w:r>
            <w:r>
              <w:rPr>
                <w:b/>
                <w:sz w:val="22"/>
              </w:rPr>
              <w:t xml:space="preserve"> </w:t>
            </w:r>
            <w:r>
              <w:rPr>
                <w:b/>
                <w:sz w:val="22"/>
              </w:rPr>
              <w:fldChar w:fldCharType="begin" w:fldLock="1"/>
            </w:r>
            <w:r>
              <w:rPr>
                <w:b/>
                <w:sz w:val="22"/>
              </w:rPr>
              <w:instrText>LBVARIABLE \id "6" \displaced</w:instrText>
            </w:r>
            <w:r>
              <w:rPr>
                <w:b/>
                <w:sz w:val="22"/>
              </w:rPr>
              <w:fldChar w:fldCharType="separate"/>
            </w:r>
            <w:r>
              <w:rPr>
                <w:b/>
                <w:sz w:val="22"/>
              </w:rPr>
              <w:t>Со стороны Покупателя:</w:t>
            </w:r>
            <w:r>
              <w:rPr>
                <w:sz w:val="22"/>
              </w:rPr>
              <w:t xml:space="preserve"> </w:t>
            </w:r>
            <w:r>
              <w:rPr>
                <w:sz w:val="22"/>
              </w:rPr>
              <w:fldChar w:fldCharType="end"/>
            </w:r>
          </w:p>
        </w:tc>
        <w:tc>
          <w:tcPr>
            <w:tcW w:w="4536" w:type="dxa"/>
          </w:tcPr>
          <w:p w:rsidR="00A935FC" w:rsidRDefault="00D9257E">
            <w:pPr>
              <w:pStyle w:val="LBBodyText1"/>
              <w:spacing w:before="240"/>
              <w:rPr>
                <w:sz w:val="22"/>
              </w:rPr>
            </w:pPr>
            <w:r>
              <w:rPr>
                <w:b/>
                <w:sz w:val="22"/>
              </w:rPr>
              <w:t xml:space="preserve"> </w:t>
            </w:r>
          </w:p>
        </w:tc>
      </w:tr>
      <w:tr w:rsidR="00A935FC">
        <w:tc>
          <w:tcPr>
            <w:tcW w:w="4820" w:type="dxa"/>
          </w:tcPr>
          <w:p w:rsidR="00A935FC" w:rsidRDefault="00D9257E">
            <w:pPr>
              <w:pStyle w:val="LBBodyText1"/>
              <w:spacing w:before="120"/>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Филиал: </w:t>
            </w:r>
            <w:r>
              <w:rPr>
                <w:sz w:val="22"/>
              </w:rPr>
              <w:fldChar w:fldCharType="begin" w:fldLock="1"/>
            </w:r>
            <w:r>
              <w:rPr>
                <w:sz w:val="22"/>
              </w:rPr>
              <w:instrText>LBVARIABLE \id "11"</w:instrText>
            </w:r>
            <w:r>
              <w:rPr>
                <w:sz w:val="22"/>
              </w:rPr>
              <w:fldChar w:fldCharType="separate"/>
            </w:r>
            <w:r>
              <w:rPr>
                <w:sz w:val="22"/>
              </w:rPr>
              <w:t>УФПС РЕСПУБЛИКИ БУРЯТИЯ</w:t>
            </w:r>
            <w:r>
              <w:rPr>
                <w:sz w:val="22"/>
              </w:rPr>
              <w:fldChar w:fldCharType="end"/>
            </w:r>
            <w:r>
              <w:rPr>
                <w:sz w:val="22"/>
              </w:rPr>
              <w:fldChar w:fldCharType="end"/>
            </w:r>
          </w:p>
        </w:tc>
        <w:tc>
          <w:tcPr>
            <w:tcW w:w="4536" w:type="dxa"/>
          </w:tcPr>
          <w:p w:rsidR="00A935FC" w:rsidRDefault="00D9257E">
            <w:pPr>
              <w:pStyle w:val="LBBodyText1"/>
              <w:spacing w:before="120"/>
              <w:rPr>
                <w:sz w:val="22"/>
              </w:rPr>
            </w:pPr>
            <w:r>
              <w:rPr>
                <w:sz w:val="22"/>
              </w:rPr>
              <w:t xml:space="preserve"> </w:t>
            </w:r>
          </w:p>
        </w:tc>
      </w:tr>
      <w:tr w:rsidR="00A935FC">
        <w:tc>
          <w:tcPr>
            <w:tcW w:w="4820" w:type="dxa"/>
          </w:tcPr>
          <w:p w:rsidR="00A935FC" w:rsidRDefault="00D9257E">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Адрес местонахождения филиала: </w:t>
            </w:r>
            <w:r>
              <w:rPr>
                <w:sz w:val="22"/>
              </w:rPr>
              <w:fldChar w:fldCharType="begin" w:fldLock="1"/>
            </w:r>
            <w:r>
              <w:rPr>
                <w:sz w:val="22"/>
              </w:rPr>
              <w:instrText>LBVARIABLE \id "12"</w:instrText>
            </w:r>
            <w:r>
              <w:rPr>
                <w:sz w:val="22"/>
              </w:rPr>
              <w:fldChar w:fldCharType="separate"/>
            </w:r>
            <w:r>
              <w:rPr>
                <w:sz w:val="22"/>
              </w:rPr>
              <w:t>670700, РОССИЯ, БУРЯТИЯ РЕСП, УЛАН-УДЭ Г, ЛЕНИНА УЛ, 61</w:t>
            </w:r>
            <w:r>
              <w:rPr>
                <w:sz w:val="22"/>
              </w:rPr>
              <w:fldChar w:fldCharType="end"/>
            </w:r>
            <w:r>
              <w:rPr>
                <w:sz w:val="22"/>
              </w:rPr>
              <w:t xml:space="preserve"> </w:t>
            </w:r>
            <w:r>
              <w:rPr>
                <w:sz w:val="22"/>
              </w:rPr>
              <w:fldChar w:fldCharType="end"/>
            </w:r>
          </w:p>
        </w:tc>
        <w:tc>
          <w:tcPr>
            <w:tcW w:w="4536" w:type="dxa"/>
          </w:tcPr>
          <w:p w:rsidR="00A935FC" w:rsidRDefault="00D9257E">
            <w:pPr>
              <w:pStyle w:val="LBBodyText1"/>
              <w:rPr>
                <w:sz w:val="22"/>
              </w:rPr>
            </w:pPr>
            <w:r>
              <w:rPr>
                <w:sz w:val="22"/>
              </w:rPr>
              <w:t xml:space="preserve"> </w:t>
            </w:r>
          </w:p>
        </w:tc>
      </w:tr>
      <w:tr w:rsidR="00A935FC">
        <w:tc>
          <w:tcPr>
            <w:tcW w:w="4820" w:type="dxa"/>
          </w:tcPr>
          <w:p w:rsidR="00A935FC" w:rsidRDefault="00D9257E">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Почтовый адрес филиала: </w:t>
            </w:r>
            <w:r>
              <w:rPr>
                <w:sz w:val="22"/>
              </w:rPr>
              <w:fldChar w:fldCharType="begin" w:fldLock="1"/>
            </w:r>
            <w:r>
              <w:rPr>
                <w:sz w:val="22"/>
              </w:rPr>
              <w:instrText>LBVARIABLE \id "13"</w:instrText>
            </w:r>
            <w:r>
              <w:rPr>
                <w:sz w:val="22"/>
              </w:rPr>
              <w:fldChar w:fldCharType="separate"/>
            </w:r>
            <w:r>
              <w:rPr>
                <w:sz w:val="22"/>
              </w:rPr>
              <w:t>670700, РОССИЯ, БУРЯТИЯ РЕСП, УЛАН-УДЭ Г, ЛЕНИНА УЛ, 61</w:t>
            </w:r>
            <w:r>
              <w:rPr>
                <w:sz w:val="22"/>
              </w:rPr>
              <w:fldChar w:fldCharType="end"/>
            </w:r>
            <w:r>
              <w:rPr>
                <w:sz w:val="22"/>
              </w:rPr>
              <w:fldChar w:fldCharType="end"/>
            </w:r>
          </w:p>
        </w:tc>
        <w:tc>
          <w:tcPr>
            <w:tcW w:w="4536" w:type="dxa"/>
          </w:tcPr>
          <w:p w:rsidR="00A935FC" w:rsidRDefault="00D9257E">
            <w:pPr>
              <w:pStyle w:val="LBBodyText1"/>
              <w:rPr>
                <w:sz w:val="22"/>
              </w:rPr>
            </w:pPr>
            <w:r>
              <w:rPr>
                <w:sz w:val="22"/>
              </w:rPr>
              <w:t xml:space="preserve"> </w:t>
            </w:r>
          </w:p>
        </w:tc>
      </w:tr>
      <w:tr w:rsidR="00A935FC">
        <w:tc>
          <w:tcPr>
            <w:tcW w:w="4820" w:type="dxa"/>
          </w:tcPr>
          <w:p w:rsidR="00A935FC" w:rsidRDefault="00D9257E">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КПП филиала: </w:t>
            </w:r>
            <w:r>
              <w:rPr>
                <w:sz w:val="22"/>
              </w:rPr>
              <w:fldChar w:fldCharType="begin" w:fldLock="1"/>
            </w:r>
            <w:r>
              <w:rPr>
                <w:sz w:val="22"/>
              </w:rPr>
              <w:instrText>LBVARIABLE \id "14"</w:instrText>
            </w:r>
            <w:r>
              <w:rPr>
                <w:sz w:val="22"/>
              </w:rPr>
              <w:fldChar w:fldCharType="separate"/>
            </w:r>
            <w:r>
              <w:rPr>
                <w:sz w:val="22"/>
              </w:rPr>
              <w:t>032643001</w:t>
            </w:r>
            <w:r>
              <w:rPr>
                <w:sz w:val="22"/>
              </w:rPr>
              <w:fldChar w:fldCharType="end"/>
            </w:r>
            <w:r>
              <w:rPr>
                <w:sz w:val="22"/>
              </w:rPr>
              <w:fldChar w:fldCharType="end"/>
            </w:r>
          </w:p>
        </w:tc>
        <w:tc>
          <w:tcPr>
            <w:tcW w:w="4536" w:type="dxa"/>
          </w:tcPr>
          <w:p w:rsidR="00A935FC" w:rsidRDefault="00D9257E">
            <w:pPr>
              <w:pStyle w:val="LBBodyText1"/>
              <w:rPr>
                <w:sz w:val="22"/>
              </w:rPr>
            </w:pPr>
            <w:r>
              <w:rPr>
                <w:sz w:val="22"/>
              </w:rPr>
              <w:t xml:space="preserve"> </w:t>
            </w:r>
          </w:p>
        </w:tc>
      </w:tr>
      <w:tr w:rsidR="00A935FC">
        <w:tc>
          <w:tcPr>
            <w:tcW w:w="4820" w:type="dxa"/>
          </w:tcPr>
          <w:p w:rsidR="00A935FC" w:rsidRDefault="00D9257E">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Р/с филиала: </w:t>
            </w:r>
            <w:r>
              <w:rPr>
                <w:sz w:val="22"/>
              </w:rPr>
              <w:fldChar w:fldCharType="begin" w:fldLock="1"/>
            </w:r>
            <w:r>
              <w:rPr>
                <w:sz w:val="22"/>
              </w:rPr>
              <w:instrText>LBVARIABLE \id "15"</w:instrText>
            </w:r>
            <w:r>
              <w:rPr>
                <w:sz w:val="22"/>
              </w:rPr>
              <w:fldChar w:fldCharType="separate"/>
            </w:r>
            <w:r>
              <w:rPr>
                <w:sz w:val="22"/>
              </w:rPr>
              <w:t>40502810915030000007</w:t>
            </w:r>
            <w:r>
              <w:rPr>
                <w:sz w:val="22"/>
              </w:rPr>
              <w:fldChar w:fldCharType="end"/>
            </w:r>
            <w:r>
              <w:rPr>
                <w:sz w:val="22"/>
              </w:rPr>
              <w:fldChar w:fldCharType="end"/>
            </w:r>
          </w:p>
        </w:tc>
        <w:tc>
          <w:tcPr>
            <w:tcW w:w="4536" w:type="dxa"/>
          </w:tcPr>
          <w:p w:rsidR="00A935FC" w:rsidRDefault="00D9257E">
            <w:pPr>
              <w:pStyle w:val="LBBodyText1"/>
              <w:rPr>
                <w:sz w:val="22"/>
              </w:rPr>
            </w:pPr>
            <w:r>
              <w:rPr>
                <w:sz w:val="22"/>
              </w:rPr>
              <w:t xml:space="preserve"> </w:t>
            </w:r>
          </w:p>
        </w:tc>
      </w:tr>
      <w:tr w:rsidR="00A935FC">
        <w:tc>
          <w:tcPr>
            <w:tcW w:w="4820" w:type="dxa"/>
          </w:tcPr>
          <w:p w:rsidR="00A935FC" w:rsidRDefault="00D9257E">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r>
              <w:rPr>
                <w:sz w:val="22"/>
              </w:rPr>
              <w:fldChar w:fldCharType="end"/>
            </w:r>
          </w:p>
        </w:tc>
        <w:tc>
          <w:tcPr>
            <w:tcW w:w="4536" w:type="dxa"/>
          </w:tcPr>
          <w:p w:rsidR="00A935FC" w:rsidRDefault="00D9257E">
            <w:pPr>
              <w:pStyle w:val="LBBodyText1"/>
              <w:rPr>
                <w:sz w:val="22"/>
              </w:rPr>
            </w:pPr>
            <w:r>
              <w:rPr>
                <w:sz w:val="22"/>
              </w:rPr>
              <w:t xml:space="preserve"> </w:t>
            </w:r>
          </w:p>
        </w:tc>
      </w:tr>
      <w:tr w:rsidR="00A935FC">
        <w:tc>
          <w:tcPr>
            <w:tcW w:w="4820" w:type="dxa"/>
          </w:tcPr>
          <w:p w:rsidR="00A935FC" w:rsidRDefault="00D9257E">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r>
              <w:rPr>
                <w:sz w:val="22"/>
              </w:rPr>
              <w:fldChar w:fldCharType="end"/>
            </w:r>
          </w:p>
        </w:tc>
        <w:tc>
          <w:tcPr>
            <w:tcW w:w="4536" w:type="dxa"/>
          </w:tcPr>
          <w:p w:rsidR="00A935FC" w:rsidRDefault="00D9257E">
            <w:pPr>
              <w:pStyle w:val="LBBodyText1"/>
              <w:rPr>
                <w:sz w:val="22"/>
              </w:rPr>
            </w:pPr>
            <w:r>
              <w:rPr>
                <w:sz w:val="22"/>
              </w:rPr>
              <w:t xml:space="preserve"> </w:t>
            </w:r>
          </w:p>
        </w:tc>
      </w:tr>
      <w:tr w:rsidR="00A935FC">
        <w:tc>
          <w:tcPr>
            <w:tcW w:w="4820" w:type="dxa"/>
          </w:tcPr>
          <w:p w:rsidR="00A935FC" w:rsidRDefault="00D9257E">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r>
              <w:rPr>
                <w:sz w:val="22"/>
              </w:rPr>
              <w:fldChar w:fldCharType="end"/>
            </w:r>
          </w:p>
        </w:tc>
        <w:tc>
          <w:tcPr>
            <w:tcW w:w="4536" w:type="dxa"/>
          </w:tcPr>
          <w:p w:rsidR="00A935FC" w:rsidRDefault="00D9257E">
            <w:pPr>
              <w:pStyle w:val="LBBodyText1"/>
              <w:rPr>
                <w:sz w:val="22"/>
              </w:rPr>
            </w:pPr>
            <w:r>
              <w:rPr>
                <w:sz w:val="22"/>
              </w:rPr>
              <w:t xml:space="preserve"> </w:t>
            </w:r>
          </w:p>
        </w:tc>
      </w:tr>
      <w:tr w:rsidR="00A935FC">
        <w:tc>
          <w:tcPr>
            <w:tcW w:w="4820" w:type="dxa"/>
          </w:tcPr>
          <w:p w:rsidR="00A935FC" w:rsidRDefault="00D9257E">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Тел.: </w:t>
            </w:r>
            <w:r>
              <w:rPr>
                <w:sz w:val="22"/>
              </w:rPr>
              <w:fldChar w:fldCharType="begin" w:fldLock="1"/>
            </w:r>
            <w:r>
              <w:rPr>
                <w:sz w:val="22"/>
              </w:rPr>
              <w:instrText>LBVARIABLE \id "19"</w:instrText>
            </w:r>
            <w:r>
              <w:rPr>
                <w:sz w:val="22"/>
              </w:rPr>
              <w:fldChar w:fldCharType="separate"/>
            </w:r>
            <w:r>
              <w:rPr>
                <w:sz w:val="22"/>
              </w:rPr>
              <w:t>83012-21-14-28</w:t>
            </w:r>
            <w:r>
              <w:rPr>
                <w:sz w:val="22"/>
              </w:rPr>
              <w:fldChar w:fldCharType="end"/>
            </w:r>
            <w:r>
              <w:rPr>
                <w:sz w:val="22"/>
              </w:rPr>
              <w:fldChar w:fldCharType="end"/>
            </w:r>
          </w:p>
        </w:tc>
        <w:tc>
          <w:tcPr>
            <w:tcW w:w="4536" w:type="dxa"/>
          </w:tcPr>
          <w:p w:rsidR="00A935FC" w:rsidRDefault="00D9257E">
            <w:pPr>
              <w:pStyle w:val="LBBodyText1"/>
              <w:rPr>
                <w:sz w:val="22"/>
              </w:rPr>
            </w:pPr>
            <w:r>
              <w:rPr>
                <w:sz w:val="22"/>
              </w:rPr>
              <w:t xml:space="preserve"> </w:t>
            </w:r>
          </w:p>
        </w:tc>
      </w:tr>
      <w:tr w:rsidR="00A935FC">
        <w:tc>
          <w:tcPr>
            <w:tcW w:w="4820" w:type="dxa"/>
          </w:tcPr>
          <w:p w:rsidR="00A935FC" w:rsidRDefault="00D9257E">
            <w:pPr>
              <w:pStyle w:val="LBBodyText1"/>
              <w:jc w:val="left"/>
              <w:rPr>
                <w:sz w:val="22"/>
              </w:rPr>
            </w:pPr>
            <w:r>
              <w:rPr>
                <w:sz w:val="22"/>
                <w:lang w:val="fr-FR"/>
              </w:rPr>
              <w:t xml:space="preserve"> </w:t>
            </w:r>
            <w:r>
              <w:rPr>
                <w:sz w:val="22"/>
                <w:lang w:val="fr-FR"/>
              </w:rPr>
              <w:fldChar w:fldCharType="begin" w:fldLock="1"/>
            </w:r>
            <w:r>
              <w:rPr>
                <w:sz w:val="22"/>
                <w:lang w:val="fr-FR"/>
              </w:rPr>
              <w:instrText>LBVARIABLE \id "6" \displaced</w:instrText>
            </w:r>
            <w:r>
              <w:rPr>
                <w:sz w:val="22"/>
                <w:lang w:val="fr-FR"/>
              </w:rPr>
              <w:fldChar w:fldCharType="separate"/>
            </w:r>
            <w:r>
              <w:rPr>
                <w:sz w:val="22"/>
                <w:lang w:val="fr-FR"/>
              </w:rPr>
              <w:t xml:space="preserve">E-mail: </w:t>
            </w:r>
            <w:r>
              <w:rPr>
                <w:sz w:val="22"/>
                <w:lang w:val="fr-FR"/>
              </w:rPr>
              <w:fldChar w:fldCharType="begin" w:fldLock="1"/>
            </w:r>
            <w:r>
              <w:rPr>
                <w:sz w:val="22"/>
                <w:lang w:val="fr-FR"/>
              </w:rPr>
              <w:instrText>LBVARIABLE \id "20"</w:instrText>
            </w:r>
            <w:r>
              <w:rPr>
                <w:sz w:val="22"/>
                <w:lang w:val="fr-FR"/>
              </w:rPr>
              <w:fldChar w:fldCharType="separate"/>
            </w:r>
            <w:r>
              <w:rPr>
                <w:sz w:val="22"/>
                <w:lang w:val="fr-FR"/>
              </w:rPr>
              <w:t>office-r03@russianpost.ru, Vladimir.Baltakhinov@russianpost.ru</w:t>
            </w:r>
            <w:r>
              <w:rPr>
                <w:sz w:val="22"/>
              </w:rPr>
              <w:fldChar w:fldCharType="end"/>
            </w:r>
            <w:r>
              <w:rPr>
                <w:sz w:val="22"/>
              </w:rPr>
              <w:fldChar w:fldCharType="end"/>
            </w:r>
          </w:p>
        </w:tc>
        <w:tc>
          <w:tcPr>
            <w:tcW w:w="4536" w:type="dxa"/>
          </w:tcPr>
          <w:p w:rsidR="00A935FC" w:rsidRDefault="00D9257E">
            <w:pPr>
              <w:pStyle w:val="LBBodyText1"/>
              <w:rPr>
                <w:sz w:val="22"/>
              </w:rPr>
            </w:pPr>
            <w:r>
              <w:rPr>
                <w:sz w:val="22"/>
                <w:lang w:val="fr-FR"/>
              </w:rPr>
              <w:t xml:space="preserve"> </w:t>
            </w:r>
          </w:p>
        </w:tc>
      </w:tr>
      <w:tr w:rsidR="00A935FC">
        <w:tc>
          <w:tcPr>
            <w:tcW w:w="4820" w:type="dxa"/>
          </w:tcPr>
          <w:p w:rsidR="00A935FC" w:rsidRDefault="00D9257E">
            <w:pPr>
              <w:pStyle w:val="LBBodyText1"/>
              <w:spacing w:before="240"/>
              <w:jc w:val="left"/>
              <w:rPr>
                <w:sz w:val="22"/>
              </w:rPr>
            </w:pPr>
            <w:r>
              <w:rPr>
                <w:sz w:val="22"/>
              </w:rPr>
              <w:fldChar w:fldCharType="end"/>
            </w:r>
            <w:r>
              <w:rPr>
                <w:b/>
                <w:sz w:val="22"/>
              </w:rPr>
              <w:t>ПОКУПАТЕЛЬ:</w:t>
            </w:r>
          </w:p>
        </w:tc>
        <w:tc>
          <w:tcPr>
            <w:tcW w:w="4536" w:type="dxa"/>
          </w:tcPr>
          <w:p w:rsidR="00A935FC" w:rsidRDefault="00D9257E">
            <w:pPr>
              <w:pStyle w:val="LBBodyText1"/>
              <w:spacing w:before="240"/>
              <w:jc w:val="left"/>
              <w:rPr>
                <w:sz w:val="22"/>
              </w:rPr>
            </w:pPr>
            <w:r>
              <w:rPr>
                <w:b/>
                <w:sz w:val="22"/>
              </w:rPr>
              <w:t>ПОСТАВЩИК:</w:t>
            </w:r>
          </w:p>
        </w:tc>
      </w:tr>
      <w:tr w:rsidR="00A935FC">
        <w:tc>
          <w:tcPr>
            <w:tcW w:w="4820" w:type="dxa"/>
          </w:tcPr>
          <w:p w:rsidR="00A935FC" w:rsidRDefault="00D9257E">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Республики Бурятия</w:t>
            </w:r>
            <w:r>
              <w:rPr>
                <w:sz w:val="22"/>
              </w:rPr>
              <w:fldChar w:fldCharType="end"/>
            </w:r>
            <w:r>
              <w:rPr>
                <w:sz w:val="22"/>
              </w:rPr>
              <w:fldChar w:fldCharType="end"/>
            </w:r>
          </w:p>
          <w:p w:rsidR="00A935FC" w:rsidRDefault="00D9257E">
            <w:pPr>
              <w:pStyle w:val="LBBodyText1"/>
              <w:jc w:val="left"/>
              <w:rPr>
                <w:sz w:val="22"/>
              </w:rPr>
            </w:pPr>
            <w:r>
              <w:rPr>
                <w:sz w:val="22"/>
              </w:rPr>
              <w:t>____________________</w:t>
            </w:r>
          </w:p>
          <w:p w:rsidR="00A935FC" w:rsidRDefault="00D9257E">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Ильин Денис Александрович</w:t>
            </w:r>
            <w:r>
              <w:rPr>
                <w:sz w:val="22"/>
              </w:rPr>
              <w:fldChar w:fldCharType="end"/>
            </w:r>
            <w:r>
              <w:rPr>
                <w:sz w:val="22"/>
              </w:rPr>
              <w:fldChar w:fldCharType="end"/>
            </w:r>
          </w:p>
        </w:tc>
        <w:tc>
          <w:tcPr>
            <w:tcW w:w="4536" w:type="dxa"/>
          </w:tcPr>
          <w:p w:rsidR="00A935FC" w:rsidRDefault="00A935FC">
            <w:pPr>
              <w:pStyle w:val="LBBodyText1"/>
              <w:rPr>
                <w:sz w:val="22"/>
              </w:rPr>
            </w:pPr>
          </w:p>
          <w:p w:rsidR="00A935FC" w:rsidRDefault="00D9257E">
            <w:pPr>
              <w:pStyle w:val="LBBodyText1"/>
              <w:jc w:val="left"/>
              <w:rPr>
                <w:sz w:val="22"/>
              </w:rPr>
            </w:pPr>
            <w:r>
              <w:rPr>
                <w:sz w:val="22"/>
              </w:rPr>
              <w:t>____________________</w:t>
            </w:r>
          </w:p>
          <w:p w:rsidR="00A935FC" w:rsidRDefault="00A935FC">
            <w:pPr>
              <w:pStyle w:val="LBBodyText1"/>
              <w:rPr>
                <w:sz w:val="22"/>
              </w:rPr>
            </w:pPr>
          </w:p>
        </w:tc>
      </w:tr>
      <w:tr w:rsidR="00A935FC">
        <w:tc>
          <w:tcPr>
            <w:tcW w:w="4820" w:type="dxa"/>
          </w:tcPr>
          <w:p w:rsidR="00A935FC" w:rsidRDefault="00D9257E">
            <w:pPr>
              <w:pStyle w:val="LBBodyText1"/>
              <w:jc w:val="left"/>
              <w:rPr>
                <w:sz w:val="22"/>
              </w:rPr>
            </w:pPr>
            <w:r>
              <w:rPr>
                <w:sz w:val="22"/>
              </w:rPr>
              <w:t>___ ____________ 20__ г.</w:t>
            </w:r>
          </w:p>
        </w:tc>
        <w:tc>
          <w:tcPr>
            <w:tcW w:w="4536" w:type="dxa"/>
          </w:tcPr>
          <w:p w:rsidR="00A935FC" w:rsidRDefault="00D9257E">
            <w:pPr>
              <w:pStyle w:val="LBBodyText1"/>
              <w:jc w:val="left"/>
              <w:rPr>
                <w:sz w:val="22"/>
              </w:rPr>
            </w:pPr>
            <w:r>
              <w:rPr>
                <w:sz w:val="22"/>
              </w:rPr>
              <w:t>___ ____________ 20__ г.</w:t>
            </w:r>
          </w:p>
        </w:tc>
      </w:tr>
      <w:tr w:rsidR="00A935FC">
        <w:tc>
          <w:tcPr>
            <w:tcW w:w="4820" w:type="dxa"/>
          </w:tcPr>
          <w:p w:rsidR="00A935FC" w:rsidRDefault="00A935FC">
            <w:pPr>
              <w:pStyle w:val="LBBodyText1"/>
              <w:jc w:val="left"/>
              <w:rPr>
                <w:sz w:val="22"/>
                <w:vertAlign w:val="superscript"/>
              </w:rPr>
            </w:pPr>
          </w:p>
        </w:tc>
        <w:tc>
          <w:tcPr>
            <w:tcW w:w="4536" w:type="dxa"/>
          </w:tcPr>
          <w:p w:rsidR="00A935FC" w:rsidRDefault="00D9257E">
            <w:pPr>
              <w:pStyle w:val="LBBodyText1"/>
              <w:jc w:val="left"/>
              <w:rPr>
                <w:sz w:val="22"/>
                <w:vertAlign w:val="superscript"/>
              </w:rPr>
            </w:pPr>
            <w:r>
              <w:rPr>
                <w:sz w:val="22"/>
              </w:rPr>
              <w:t>М.П. (при наличии печати)</w:t>
            </w:r>
          </w:p>
        </w:tc>
      </w:tr>
    </w:tbl>
    <w:p w:rsidR="00A935FC" w:rsidRDefault="00A935FC">
      <w:pPr>
        <w:spacing w:after="0" w:line="240" w:lineRule="auto"/>
        <w:rPr>
          <w:sz w:val="24"/>
        </w:rPr>
        <w:sectPr w:rsidR="00A935FC">
          <w:headerReference w:type="default" r:id="rId13"/>
          <w:pgSz w:w="11906" w:h="16838"/>
          <w:pgMar w:top="1134" w:right="851" w:bottom="1134" w:left="1701" w:header="708" w:footer="708" w:gutter="0"/>
          <w:cols w:space="720"/>
          <w:titlePg/>
        </w:sectPr>
      </w:pPr>
    </w:p>
    <w:p w:rsidR="00A935FC" w:rsidRDefault="00D9257E">
      <w:pPr>
        <w:spacing w:after="0" w:line="240" w:lineRule="auto"/>
        <w:ind w:left="9639"/>
        <w:jc w:val="both"/>
        <w:rPr>
          <w:sz w:val="24"/>
        </w:rPr>
      </w:pPr>
      <w:r>
        <w:rPr>
          <w:sz w:val="24"/>
        </w:rPr>
        <w:t>Приложение № 1</w:t>
      </w:r>
    </w:p>
    <w:p w:rsidR="00A935FC" w:rsidRDefault="00D9257E">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Кабанского</w:t>
      </w:r>
      <w:proofErr w:type="spellEnd"/>
      <w:r>
        <w:rPr>
          <w:sz w:val="24"/>
        </w:rPr>
        <w:t xml:space="preserve"> района для нужд УФПС Республики Бурятия</w:t>
      </w:r>
      <w:r>
        <w:rPr>
          <w:sz w:val="24"/>
        </w:rPr>
        <w:fldChar w:fldCharType="end"/>
      </w:r>
    </w:p>
    <w:p w:rsidR="00A935FC" w:rsidRDefault="00D9257E">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16"/>
      </w:r>
      <w:r>
        <w:rPr>
          <w:sz w:val="24"/>
        </w:rPr>
        <w:t xml:space="preserve"> </w:t>
      </w:r>
      <w:r>
        <w:rPr>
          <w:sz w:val="24"/>
        </w:rPr>
        <w:fldChar w:fldCharType="end"/>
      </w:r>
    </w:p>
    <w:p w:rsidR="00A935FC" w:rsidRDefault="00D9257E">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17"/>
      </w:r>
      <w:r>
        <w:rPr>
          <w:sz w:val="24"/>
        </w:rPr>
        <w:t xml:space="preserve"> </w:t>
      </w:r>
      <w:r>
        <w:rPr>
          <w:sz w:val="24"/>
        </w:rPr>
        <w:fldChar w:fldCharType="end"/>
      </w:r>
    </w:p>
    <w:p w:rsidR="00A935FC" w:rsidRDefault="00A935FC">
      <w:pPr>
        <w:tabs>
          <w:tab w:val="left" w:pos="5670"/>
        </w:tabs>
        <w:jc w:val="center"/>
        <w:rPr>
          <w:b/>
          <w:sz w:val="24"/>
        </w:rPr>
      </w:pPr>
    </w:p>
    <w:p w:rsidR="00A935FC" w:rsidRDefault="00D9257E">
      <w:pPr>
        <w:tabs>
          <w:tab w:val="left" w:pos="5670"/>
        </w:tabs>
        <w:jc w:val="center"/>
        <w:rPr>
          <w:b/>
          <w:sz w:val="24"/>
        </w:rPr>
      </w:pPr>
      <w:r>
        <w:rPr>
          <w:b/>
          <w:sz w:val="24"/>
        </w:rPr>
        <w:t>Спецификация</w:t>
      </w:r>
    </w:p>
    <w:p w:rsidR="00A935FC" w:rsidRDefault="00D9257E">
      <w:pPr>
        <w:tabs>
          <w:tab w:val="left" w:pos="5670"/>
        </w:tabs>
        <w:jc w:val="center"/>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Кабанского</w:t>
      </w:r>
      <w:proofErr w:type="spellEnd"/>
      <w:r>
        <w:rPr>
          <w:sz w:val="24"/>
        </w:rPr>
        <w:t xml:space="preserve"> района для нужд УФПС Республики Бурятия</w:t>
      </w:r>
      <w:r>
        <w:rPr>
          <w:sz w:val="24"/>
        </w:rPr>
        <w:fldChar w:fldCharType="end"/>
      </w:r>
      <w:r>
        <w:rPr>
          <w:sz w:val="24"/>
        </w:rPr>
        <w:t xml:space="preserve"> </w:t>
      </w:r>
    </w:p>
    <w:p w:rsidR="00A935FC" w:rsidRDefault="00A935FC">
      <w:pPr>
        <w:tabs>
          <w:tab w:val="left" w:pos="5670"/>
        </w:tabs>
        <w:jc w:val="center"/>
        <w:rPr>
          <w:sz w:val="24"/>
        </w:rPr>
      </w:pPr>
    </w:p>
    <w:tbl>
      <w:tblPr>
        <w:tblW w:w="13459" w:type="dxa"/>
        <w:tblLayout w:type="fixed"/>
        <w:tblCellMar>
          <w:left w:w="70" w:type="dxa"/>
          <w:right w:w="70" w:type="dxa"/>
        </w:tblCellMar>
        <w:tblLook w:val="04A0" w:firstRow="1" w:lastRow="0" w:firstColumn="1" w:lastColumn="0" w:noHBand="0" w:noVBand="1"/>
      </w:tblPr>
      <w:tblGrid>
        <w:gridCol w:w="843"/>
        <w:gridCol w:w="2126"/>
        <w:gridCol w:w="1701"/>
        <w:gridCol w:w="1134"/>
        <w:gridCol w:w="709"/>
        <w:gridCol w:w="709"/>
        <w:gridCol w:w="850"/>
        <w:gridCol w:w="851"/>
        <w:gridCol w:w="1134"/>
        <w:gridCol w:w="1559"/>
        <w:gridCol w:w="992"/>
        <w:gridCol w:w="851"/>
      </w:tblGrid>
      <w:tr w:rsidR="001072F0" w:rsidTr="001072F0">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rsidR="001072F0" w:rsidRDefault="001072F0">
            <w:pPr>
              <w:pStyle w:val="ConsPlusCell"/>
              <w:spacing w:line="254" w:lineRule="auto"/>
              <w:jc w:val="center"/>
              <w:rPr>
                <w:rFonts w:ascii="Times New Roman" w:hAnsi="Times New Roman"/>
                <w:b/>
                <w:sz w:val="16"/>
              </w:rPr>
            </w:pPr>
            <w:r>
              <w:rPr>
                <w:rFonts w:ascii="Times New Roman" w:hAnsi="Times New Roman"/>
                <w:b/>
                <w:sz w:val="16"/>
              </w:rPr>
              <w:t xml:space="preserve">Номер </w:t>
            </w:r>
          </w:p>
          <w:p w:rsidR="001072F0" w:rsidRDefault="001072F0">
            <w:pPr>
              <w:pStyle w:val="ConsPlusCell"/>
              <w:spacing w:line="254" w:lineRule="auto"/>
              <w:jc w:val="center"/>
              <w:rPr>
                <w:rFonts w:ascii="Times New Roman" w:hAnsi="Times New Roman"/>
                <w:b/>
                <w:sz w:val="16"/>
              </w:rPr>
            </w:pPr>
            <w:r>
              <w:rPr>
                <w:rFonts w:ascii="Times New Roman" w:hAnsi="Times New Roman"/>
                <w:b/>
                <w:sz w:val="16"/>
              </w:rPr>
              <w:t>п/п</w:t>
            </w:r>
          </w:p>
        </w:tc>
        <w:tc>
          <w:tcPr>
            <w:tcW w:w="2126" w:type="dxa"/>
            <w:tcBorders>
              <w:top w:val="single" w:sz="6" w:space="0" w:color="auto"/>
              <w:left w:val="single" w:sz="6" w:space="0" w:color="auto"/>
              <w:bottom w:val="single" w:sz="6" w:space="0" w:color="auto"/>
              <w:right w:val="single" w:sz="6" w:space="0" w:color="auto"/>
            </w:tcBorders>
            <w:hideMark/>
          </w:tcPr>
          <w:p w:rsidR="001072F0" w:rsidRDefault="001072F0">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 /Наименование Товара </w:t>
            </w:r>
          </w:p>
        </w:tc>
        <w:tc>
          <w:tcPr>
            <w:tcW w:w="1701" w:type="dxa"/>
            <w:tcBorders>
              <w:top w:val="single" w:sz="6" w:space="0" w:color="auto"/>
              <w:left w:val="single" w:sz="6" w:space="0" w:color="auto"/>
              <w:bottom w:val="single" w:sz="6" w:space="0" w:color="auto"/>
              <w:right w:val="single" w:sz="4" w:space="0" w:color="auto"/>
            </w:tcBorders>
            <w:hideMark/>
          </w:tcPr>
          <w:p w:rsidR="001072F0" w:rsidRDefault="001072F0">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a"/>
                <w:rFonts w:ascii="Times New Roman" w:hAnsi="Times New Roman"/>
                <w:b/>
                <w:sz w:val="16"/>
              </w:rPr>
              <w:footnoteReference w:id="18"/>
            </w:r>
          </w:p>
        </w:tc>
        <w:tc>
          <w:tcPr>
            <w:tcW w:w="1134" w:type="dxa"/>
            <w:tcBorders>
              <w:top w:val="single" w:sz="6" w:space="0" w:color="auto"/>
              <w:left w:val="single" w:sz="4" w:space="0" w:color="auto"/>
              <w:bottom w:val="single" w:sz="6" w:space="0" w:color="auto"/>
              <w:right w:val="single" w:sz="6" w:space="0" w:color="auto"/>
            </w:tcBorders>
            <w:hideMark/>
          </w:tcPr>
          <w:p w:rsidR="001072F0" w:rsidRDefault="001072F0">
            <w:pPr>
              <w:jc w:val="center"/>
              <w:rPr>
                <w:b/>
                <w:sz w:val="16"/>
              </w:rPr>
            </w:pPr>
            <w:r>
              <w:rPr>
                <w:b/>
                <w:sz w:val="16"/>
              </w:rPr>
              <w:t>Код ОКПД2</w:t>
            </w:r>
          </w:p>
        </w:tc>
        <w:tc>
          <w:tcPr>
            <w:tcW w:w="709" w:type="dxa"/>
            <w:tcBorders>
              <w:top w:val="single" w:sz="6" w:space="0" w:color="auto"/>
              <w:left w:val="single" w:sz="6" w:space="0" w:color="auto"/>
              <w:bottom w:val="single" w:sz="6" w:space="0" w:color="auto"/>
              <w:right w:val="single" w:sz="6" w:space="0" w:color="auto"/>
            </w:tcBorders>
          </w:tcPr>
          <w:p w:rsidR="001072F0" w:rsidRDefault="001072F0">
            <w:pPr>
              <w:jc w:val="center"/>
              <w:rPr>
                <w:b/>
                <w:sz w:val="16"/>
              </w:rPr>
            </w:pPr>
            <w:r>
              <w:rPr>
                <w:b/>
                <w:sz w:val="16"/>
              </w:rPr>
              <w:t>Количество (объем)</w:t>
            </w:r>
          </w:p>
        </w:tc>
        <w:tc>
          <w:tcPr>
            <w:tcW w:w="709" w:type="dxa"/>
            <w:tcBorders>
              <w:top w:val="single" w:sz="6" w:space="0" w:color="auto"/>
              <w:left w:val="single" w:sz="6" w:space="0" w:color="auto"/>
              <w:bottom w:val="single" w:sz="6" w:space="0" w:color="auto"/>
              <w:right w:val="single" w:sz="6" w:space="0" w:color="auto"/>
            </w:tcBorders>
            <w:hideMark/>
          </w:tcPr>
          <w:p w:rsidR="001072F0" w:rsidRDefault="001072F0">
            <w:pPr>
              <w:jc w:val="center"/>
              <w:rPr>
                <w:b/>
                <w:sz w:val="16"/>
              </w:rPr>
            </w:pPr>
            <w:r>
              <w:rPr>
                <w:b/>
                <w:sz w:val="16"/>
              </w:rPr>
              <w:t>Единица измерения</w:t>
            </w:r>
          </w:p>
        </w:tc>
        <w:tc>
          <w:tcPr>
            <w:tcW w:w="850" w:type="dxa"/>
            <w:tcBorders>
              <w:top w:val="single" w:sz="6" w:space="0" w:color="auto"/>
              <w:left w:val="single" w:sz="6" w:space="0" w:color="auto"/>
              <w:bottom w:val="single" w:sz="6" w:space="0" w:color="auto"/>
              <w:right w:val="single" w:sz="4" w:space="0" w:color="auto"/>
            </w:tcBorders>
          </w:tcPr>
          <w:p w:rsidR="001072F0" w:rsidRDefault="001072F0">
            <w:pPr>
              <w:jc w:val="center"/>
              <w:rPr>
                <w:b/>
                <w:sz w:val="16"/>
              </w:rPr>
            </w:pPr>
            <w:r>
              <w:rPr>
                <w:b/>
                <w:sz w:val="16"/>
              </w:rPr>
              <w:t>Страна происхождения Товара</w:t>
            </w:r>
          </w:p>
          <w:p w:rsidR="001072F0" w:rsidRDefault="001072F0">
            <w:pPr>
              <w:jc w:val="center"/>
              <w:rPr>
                <w:b/>
                <w:sz w:val="16"/>
              </w:rPr>
            </w:pPr>
          </w:p>
        </w:tc>
        <w:tc>
          <w:tcPr>
            <w:tcW w:w="851" w:type="dxa"/>
            <w:tcBorders>
              <w:top w:val="single" w:sz="6" w:space="0" w:color="auto"/>
              <w:left w:val="single" w:sz="4" w:space="0" w:color="auto"/>
              <w:bottom w:val="single" w:sz="6" w:space="0" w:color="auto"/>
              <w:right w:val="single" w:sz="4" w:space="0" w:color="auto"/>
            </w:tcBorders>
          </w:tcPr>
          <w:p w:rsidR="001072F0" w:rsidRDefault="001072F0">
            <w:pPr>
              <w:pStyle w:val="ConsPlusCell"/>
              <w:spacing w:line="254" w:lineRule="auto"/>
              <w:jc w:val="center"/>
              <w:rPr>
                <w:rFonts w:ascii="Times New Roman" w:hAnsi="Times New Roman"/>
                <w:b/>
                <w:sz w:val="16"/>
              </w:rPr>
            </w:pPr>
            <w:r>
              <w:rPr>
                <w:rFonts w:ascii="Times New Roman" w:hAnsi="Times New Roman"/>
                <w:b/>
                <w:sz w:val="16"/>
              </w:rPr>
              <w:t>Номер</w:t>
            </w:r>
            <w:r>
              <w:rPr>
                <w:rStyle w:val="aa"/>
                <w:rFonts w:ascii="Times New Roman" w:hAnsi="Times New Roman"/>
                <w:b/>
                <w:sz w:val="16"/>
              </w:rPr>
              <w:footnoteReference w:id="19"/>
            </w:r>
            <w:r>
              <w:rPr>
                <w:rFonts w:ascii="Times New Roman" w:hAnsi="Times New Roman"/>
                <w:b/>
                <w:sz w:val="16"/>
              </w:rPr>
              <w:t xml:space="preserve"> реестровой записи Товара, наименование Товара из реестра</w:t>
            </w:r>
          </w:p>
        </w:tc>
        <w:tc>
          <w:tcPr>
            <w:tcW w:w="1134" w:type="dxa"/>
            <w:tcBorders>
              <w:top w:val="single" w:sz="6" w:space="0" w:color="auto"/>
              <w:left w:val="single" w:sz="4" w:space="0" w:color="auto"/>
              <w:bottom w:val="single" w:sz="6" w:space="0" w:color="auto"/>
              <w:right w:val="single" w:sz="4" w:space="0" w:color="auto"/>
            </w:tcBorders>
            <w:hideMark/>
          </w:tcPr>
          <w:p w:rsidR="001072F0" w:rsidRDefault="001072F0">
            <w:pPr>
              <w:pStyle w:val="ConsPlusCell"/>
              <w:spacing w:line="254" w:lineRule="auto"/>
              <w:jc w:val="center"/>
              <w:rPr>
                <w:rFonts w:ascii="Times New Roman" w:hAnsi="Times New Roman"/>
                <w:b/>
                <w:sz w:val="16"/>
              </w:rPr>
            </w:pPr>
            <w:r>
              <w:rPr>
                <w:rFonts w:ascii="Times New Roman" w:hAnsi="Times New Roman"/>
                <w:b/>
                <w:sz w:val="16"/>
              </w:rPr>
              <w:t>Цена за единицу без НДС (руб.)</w:t>
            </w:r>
          </w:p>
        </w:tc>
        <w:tc>
          <w:tcPr>
            <w:tcW w:w="1559" w:type="dxa"/>
            <w:tcBorders>
              <w:top w:val="single" w:sz="6" w:space="0" w:color="auto"/>
              <w:left w:val="single" w:sz="4" w:space="0" w:color="auto"/>
              <w:bottom w:val="single" w:sz="6" w:space="0" w:color="auto"/>
              <w:right w:val="single" w:sz="6" w:space="0" w:color="auto"/>
            </w:tcBorders>
            <w:hideMark/>
          </w:tcPr>
          <w:p w:rsidR="001072F0" w:rsidRDefault="001072F0">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2" w:type="dxa"/>
            <w:tcBorders>
              <w:top w:val="single" w:sz="6" w:space="0" w:color="auto"/>
              <w:left w:val="single" w:sz="6" w:space="0" w:color="auto"/>
              <w:bottom w:val="single" w:sz="6" w:space="0" w:color="auto"/>
              <w:right w:val="single" w:sz="6" w:space="0" w:color="auto"/>
            </w:tcBorders>
            <w:hideMark/>
          </w:tcPr>
          <w:p w:rsidR="001072F0" w:rsidRDefault="001072F0">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851" w:type="dxa"/>
            <w:tcBorders>
              <w:top w:val="single" w:sz="6" w:space="0" w:color="auto"/>
              <w:left w:val="single" w:sz="6" w:space="0" w:color="auto"/>
              <w:bottom w:val="single" w:sz="6" w:space="0" w:color="auto"/>
              <w:right w:val="single" w:sz="6" w:space="0" w:color="auto"/>
            </w:tcBorders>
            <w:hideMark/>
          </w:tcPr>
          <w:p w:rsidR="001072F0" w:rsidRDefault="001072F0">
            <w:pPr>
              <w:pStyle w:val="ConsPlusCell"/>
              <w:spacing w:line="254" w:lineRule="auto"/>
              <w:jc w:val="center"/>
              <w:rPr>
                <w:rFonts w:ascii="Times New Roman" w:hAnsi="Times New Roman"/>
                <w:b/>
                <w:sz w:val="16"/>
              </w:rPr>
            </w:pPr>
            <w:bookmarkStart w:id="8" w:name="_GoBack"/>
            <w:bookmarkEnd w:id="8"/>
            <w:r>
              <w:rPr>
                <w:rFonts w:ascii="Times New Roman" w:hAnsi="Times New Roman"/>
                <w:b/>
                <w:sz w:val="16"/>
              </w:rPr>
              <w:t>Стоимость всего с НДС (руб.)</w:t>
            </w:r>
          </w:p>
        </w:tc>
      </w:tr>
      <w:tr w:rsidR="001072F0" w:rsidTr="001072F0">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rsidR="001072F0" w:rsidRDefault="001072F0">
            <w:pPr>
              <w:pStyle w:val="ConsPlusCell"/>
              <w:spacing w:line="276" w:lineRule="auto"/>
              <w:jc w:val="center"/>
              <w:rPr>
                <w:rFonts w:ascii="Times New Roman" w:hAnsi="Times New Roman"/>
                <w:sz w:val="16"/>
              </w:rPr>
            </w:pPr>
            <w:r>
              <w:rPr>
                <w:rFonts w:ascii="Times New Roman" w:hAnsi="Times New Roman"/>
                <w:sz w:val="16"/>
              </w:rPr>
              <w:t>1</w:t>
            </w:r>
          </w:p>
        </w:tc>
        <w:tc>
          <w:tcPr>
            <w:tcW w:w="2126" w:type="dxa"/>
            <w:tcBorders>
              <w:top w:val="single" w:sz="6" w:space="0" w:color="auto"/>
              <w:left w:val="single" w:sz="6" w:space="0" w:color="auto"/>
              <w:bottom w:val="single" w:sz="6" w:space="0" w:color="auto"/>
              <w:right w:val="single" w:sz="6" w:space="0" w:color="auto"/>
            </w:tcBorders>
            <w:hideMark/>
          </w:tcPr>
          <w:p w:rsidR="001072F0" w:rsidRDefault="001072F0">
            <w:pPr>
              <w:pStyle w:val="ConsPlusCell"/>
              <w:spacing w:line="276" w:lineRule="auto"/>
              <w:jc w:val="center"/>
              <w:rPr>
                <w:rFonts w:ascii="Times New Roman" w:hAnsi="Times New Roman"/>
                <w:sz w:val="16"/>
              </w:rPr>
            </w:pPr>
            <w:r>
              <w:rPr>
                <w:rFonts w:ascii="Times New Roman" w:hAnsi="Times New Roman"/>
                <w:sz w:val="16"/>
              </w:rPr>
              <w:t>2</w:t>
            </w:r>
          </w:p>
        </w:tc>
        <w:tc>
          <w:tcPr>
            <w:tcW w:w="1701" w:type="dxa"/>
            <w:tcBorders>
              <w:top w:val="single" w:sz="6" w:space="0" w:color="auto"/>
              <w:left w:val="single" w:sz="6" w:space="0" w:color="auto"/>
              <w:bottom w:val="single" w:sz="6" w:space="0" w:color="auto"/>
              <w:right w:val="single" w:sz="4" w:space="0" w:color="auto"/>
            </w:tcBorders>
            <w:hideMark/>
          </w:tcPr>
          <w:p w:rsidR="001072F0" w:rsidRDefault="001072F0">
            <w:pPr>
              <w:pStyle w:val="ConsPlusCell"/>
              <w:spacing w:line="276" w:lineRule="auto"/>
              <w:jc w:val="center"/>
              <w:rPr>
                <w:rFonts w:ascii="Times New Roman" w:hAnsi="Times New Roman"/>
                <w:sz w:val="16"/>
              </w:rPr>
            </w:pPr>
            <w:r>
              <w:rPr>
                <w:rFonts w:ascii="Times New Roman" w:hAnsi="Times New Roman"/>
                <w:sz w:val="16"/>
              </w:rPr>
              <w:t>3</w:t>
            </w:r>
          </w:p>
        </w:tc>
        <w:tc>
          <w:tcPr>
            <w:tcW w:w="1134" w:type="dxa"/>
            <w:tcBorders>
              <w:top w:val="single" w:sz="6" w:space="0" w:color="auto"/>
              <w:left w:val="single" w:sz="4" w:space="0" w:color="auto"/>
              <w:bottom w:val="single" w:sz="6" w:space="0" w:color="auto"/>
              <w:right w:val="single" w:sz="6" w:space="0" w:color="auto"/>
            </w:tcBorders>
            <w:hideMark/>
          </w:tcPr>
          <w:p w:rsidR="001072F0" w:rsidRDefault="001072F0">
            <w:pPr>
              <w:pStyle w:val="ConsPlusCell"/>
              <w:spacing w:line="276" w:lineRule="auto"/>
              <w:jc w:val="center"/>
              <w:rPr>
                <w:rFonts w:ascii="Times New Roman" w:hAnsi="Times New Roman"/>
                <w:sz w:val="16"/>
              </w:rPr>
            </w:pPr>
            <w:r>
              <w:rPr>
                <w:rFonts w:ascii="Times New Roman" w:hAnsi="Times New Roman"/>
                <w:sz w:val="16"/>
              </w:rPr>
              <w:t>4</w:t>
            </w:r>
          </w:p>
        </w:tc>
        <w:tc>
          <w:tcPr>
            <w:tcW w:w="709" w:type="dxa"/>
            <w:tcBorders>
              <w:top w:val="single" w:sz="6" w:space="0" w:color="auto"/>
              <w:left w:val="single" w:sz="6" w:space="0" w:color="auto"/>
              <w:bottom w:val="single" w:sz="6" w:space="0" w:color="auto"/>
              <w:right w:val="single" w:sz="6" w:space="0" w:color="auto"/>
            </w:tcBorders>
          </w:tcPr>
          <w:p w:rsidR="001072F0" w:rsidRDefault="001072F0">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6" w:space="0" w:color="auto"/>
              <w:bottom w:val="single" w:sz="6" w:space="0" w:color="auto"/>
              <w:right w:val="single" w:sz="6" w:space="0" w:color="auto"/>
            </w:tcBorders>
            <w:hideMark/>
          </w:tcPr>
          <w:p w:rsidR="001072F0" w:rsidRDefault="001072F0">
            <w:pPr>
              <w:pStyle w:val="ConsPlusCell"/>
              <w:spacing w:line="276" w:lineRule="auto"/>
              <w:jc w:val="center"/>
              <w:rPr>
                <w:rFonts w:ascii="Times New Roman" w:hAnsi="Times New Roman"/>
                <w:sz w:val="16"/>
              </w:rPr>
            </w:pPr>
            <w:r>
              <w:rPr>
                <w:rFonts w:ascii="Times New Roman" w:hAnsi="Times New Roman"/>
                <w:sz w:val="16"/>
              </w:rPr>
              <w:t>6</w:t>
            </w:r>
          </w:p>
        </w:tc>
        <w:tc>
          <w:tcPr>
            <w:tcW w:w="850" w:type="dxa"/>
            <w:tcBorders>
              <w:top w:val="single" w:sz="6" w:space="0" w:color="auto"/>
              <w:left w:val="single" w:sz="6" w:space="0" w:color="auto"/>
              <w:bottom w:val="single" w:sz="6" w:space="0" w:color="auto"/>
              <w:right w:val="single" w:sz="4" w:space="0" w:color="auto"/>
            </w:tcBorders>
            <w:hideMark/>
          </w:tcPr>
          <w:p w:rsidR="001072F0" w:rsidRDefault="001072F0">
            <w:pPr>
              <w:pStyle w:val="ConsPlusCell"/>
              <w:spacing w:line="276" w:lineRule="auto"/>
              <w:jc w:val="center"/>
              <w:rPr>
                <w:rFonts w:ascii="Times New Roman" w:hAnsi="Times New Roman"/>
                <w:sz w:val="16"/>
              </w:rPr>
            </w:pPr>
            <w:r>
              <w:rPr>
                <w:rFonts w:ascii="Times New Roman" w:hAnsi="Times New Roman"/>
                <w:sz w:val="16"/>
              </w:rPr>
              <w:t>7</w:t>
            </w:r>
          </w:p>
        </w:tc>
        <w:tc>
          <w:tcPr>
            <w:tcW w:w="851" w:type="dxa"/>
            <w:tcBorders>
              <w:top w:val="single" w:sz="6" w:space="0" w:color="auto"/>
              <w:left w:val="single" w:sz="4" w:space="0" w:color="auto"/>
              <w:bottom w:val="single" w:sz="6" w:space="0" w:color="auto"/>
              <w:right w:val="single" w:sz="4" w:space="0" w:color="auto"/>
            </w:tcBorders>
          </w:tcPr>
          <w:p w:rsidR="001072F0" w:rsidRDefault="001072F0">
            <w:pPr>
              <w:pStyle w:val="ConsPlusCell"/>
              <w:spacing w:line="276" w:lineRule="auto"/>
              <w:jc w:val="center"/>
              <w:rPr>
                <w:rFonts w:ascii="Times New Roman" w:hAnsi="Times New Roman"/>
                <w:sz w:val="16"/>
              </w:rPr>
            </w:pPr>
            <w:r>
              <w:rPr>
                <w:rFonts w:ascii="Times New Roman" w:hAnsi="Times New Roman"/>
                <w:sz w:val="16"/>
              </w:rPr>
              <w:t>8</w:t>
            </w:r>
          </w:p>
        </w:tc>
        <w:tc>
          <w:tcPr>
            <w:tcW w:w="1134" w:type="dxa"/>
            <w:tcBorders>
              <w:top w:val="single" w:sz="6" w:space="0" w:color="auto"/>
              <w:left w:val="single" w:sz="4" w:space="0" w:color="auto"/>
              <w:bottom w:val="single" w:sz="6" w:space="0" w:color="auto"/>
              <w:right w:val="single" w:sz="4" w:space="0" w:color="auto"/>
            </w:tcBorders>
            <w:hideMark/>
          </w:tcPr>
          <w:p w:rsidR="001072F0" w:rsidRDefault="001072F0">
            <w:pPr>
              <w:pStyle w:val="ConsPlusCell"/>
              <w:spacing w:line="276" w:lineRule="auto"/>
              <w:jc w:val="center"/>
              <w:rPr>
                <w:rFonts w:ascii="Times New Roman" w:hAnsi="Times New Roman"/>
                <w:sz w:val="16"/>
              </w:rPr>
            </w:pPr>
            <w:r>
              <w:rPr>
                <w:rFonts w:ascii="Times New Roman" w:hAnsi="Times New Roman"/>
                <w:sz w:val="16"/>
              </w:rPr>
              <w:t>9</w:t>
            </w:r>
          </w:p>
        </w:tc>
        <w:tc>
          <w:tcPr>
            <w:tcW w:w="1559" w:type="dxa"/>
            <w:tcBorders>
              <w:top w:val="single" w:sz="6" w:space="0" w:color="auto"/>
              <w:left w:val="single" w:sz="4" w:space="0" w:color="auto"/>
              <w:bottom w:val="single" w:sz="6" w:space="0" w:color="auto"/>
              <w:right w:val="single" w:sz="6" w:space="0" w:color="auto"/>
            </w:tcBorders>
            <w:hideMark/>
          </w:tcPr>
          <w:p w:rsidR="001072F0" w:rsidRDefault="001072F0">
            <w:pPr>
              <w:pStyle w:val="ConsPlusCell"/>
              <w:spacing w:line="276" w:lineRule="auto"/>
              <w:jc w:val="center"/>
              <w:rPr>
                <w:rFonts w:ascii="Times New Roman" w:hAnsi="Times New Roman"/>
                <w:sz w:val="16"/>
              </w:rPr>
            </w:pPr>
            <w:r>
              <w:rPr>
                <w:rFonts w:ascii="Times New Roman" w:hAnsi="Times New Roman"/>
                <w:sz w:val="16"/>
              </w:rPr>
              <w:t>10</w:t>
            </w:r>
          </w:p>
        </w:tc>
        <w:tc>
          <w:tcPr>
            <w:tcW w:w="992" w:type="dxa"/>
            <w:tcBorders>
              <w:top w:val="single" w:sz="6" w:space="0" w:color="auto"/>
              <w:left w:val="single" w:sz="6" w:space="0" w:color="auto"/>
              <w:bottom w:val="single" w:sz="6" w:space="0" w:color="auto"/>
              <w:right w:val="single" w:sz="6" w:space="0" w:color="auto"/>
            </w:tcBorders>
            <w:hideMark/>
          </w:tcPr>
          <w:p w:rsidR="001072F0" w:rsidRDefault="001072F0">
            <w:pPr>
              <w:pStyle w:val="ConsPlusCell"/>
              <w:spacing w:line="276" w:lineRule="auto"/>
              <w:jc w:val="center"/>
              <w:rPr>
                <w:rFonts w:ascii="Times New Roman" w:hAnsi="Times New Roman"/>
                <w:sz w:val="16"/>
              </w:rPr>
            </w:pPr>
            <w:r>
              <w:rPr>
                <w:rFonts w:ascii="Times New Roman" w:hAnsi="Times New Roman"/>
                <w:sz w:val="16"/>
              </w:rPr>
              <w:t>11</w:t>
            </w:r>
          </w:p>
        </w:tc>
        <w:tc>
          <w:tcPr>
            <w:tcW w:w="851" w:type="dxa"/>
            <w:tcBorders>
              <w:top w:val="single" w:sz="6" w:space="0" w:color="auto"/>
              <w:left w:val="single" w:sz="6" w:space="0" w:color="auto"/>
              <w:bottom w:val="single" w:sz="6" w:space="0" w:color="auto"/>
              <w:right w:val="single" w:sz="6" w:space="0" w:color="auto"/>
            </w:tcBorders>
            <w:hideMark/>
          </w:tcPr>
          <w:p w:rsidR="001072F0" w:rsidRDefault="001072F0">
            <w:pPr>
              <w:pStyle w:val="ConsPlusCell"/>
              <w:spacing w:line="276" w:lineRule="auto"/>
              <w:jc w:val="center"/>
              <w:rPr>
                <w:rFonts w:ascii="Times New Roman" w:hAnsi="Times New Roman"/>
                <w:sz w:val="16"/>
              </w:rPr>
            </w:pPr>
            <w:r>
              <w:rPr>
                <w:rFonts w:ascii="Times New Roman" w:hAnsi="Times New Roman"/>
                <w:sz w:val="16"/>
              </w:rPr>
              <w:t>12</w:t>
            </w:r>
          </w:p>
        </w:tc>
      </w:tr>
      <w:tr w:rsidR="001072F0" w:rsidTr="001072F0">
        <w:trPr>
          <w:cantSplit/>
          <w:trHeight w:val="240"/>
        </w:trPr>
        <w:tc>
          <w:tcPr>
            <w:tcW w:w="843" w:type="dxa"/>
            <w:tcBorders>
              <w:top w:val="single" w:sz="6" w:space="0" w:color="auto"/>
              <w:left w:val="single" w:sz="6" w:space="0" w:color="auto"/>
              <w:bottom w:val="single" w:sz="6" w:space="0" w:color="auto"/>
              <w:right w:val="single" w:sz="6" w:space="0" w:color="auto"/>
            </w:tcBorders>
          </w:tcPr>
          <w:p w:rsidR="001072F0" w:rsidRDefault="001072F0">
            <w:pPr>
              <w:pStyle w:val="ConsPlusCell"/>
              <w:spacing w:line="276" w:lineRule="auto"/>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"314" \displaced</w:instrText>
            </w:r>
            <w:r>
              <w:rPr>
                <w:rFonts w:ascii="Times New Roman" w:hAnsi="Times New Roman"/>
                <w:sz w:val="16"/>
              </w:rPr>
              <w:fldChar w:fldCharType="separate"/>
            </w:r>
            <w:r>
              <w:rPr>
                <w:rFonts w:ascii="Times New Roman" w:hAnsi="Times New Roman"/>
                <w:sz w:val="16"/>
              </w:rPr>
              <w:fldChar w:fldCharType="begin"/>
            </w:r>
            <w:r>
              <w:rPr>
                <w:rFonts w:ascii="Times New Roman" w:hAnsi="Times New Roman"/>
                <w:sz w:val="16"/>
              </w:rPr>
              <w:instrText>LBVARIABLE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2126" w:type="dxa"/>
            <w:tcBorders>
              <w:top w:val="single" w:sz="6" w:space="0" w:color="auto"/>
              <w:left w:val="single" w:sz="6" w:space="0" w:color="auto"/>
              <w:bottom w:val="single" w:sz="6" w:space="0" w:color="auto"/>
              <w:right w:val="single" w:sz="6" w:space="0" w:color="auto"/>
            </w:tcBorders>
          </w:tcPr>
          <w:p w:rsidR="001072F0" w:rsidRDefault="001072F0">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Дрова топливные колотые</w:t>
            </w:r>
            <w:r>
              <w:rPr>
                <w:rFonts w:ascii="Times New Roman" w:hAnsi="Times New Roman"/>
                <w:sz w:val="16"/>
              </w:rPr>
              <w:fldChar w:fldCharType="end"/>
            </w:r>
          </w:p>
        </w:tc>
        <w:tc>
          <w:tcPr>
            <w:tcW w:w="1701" w:type="dxa"/>
            <w:tcBorders>
              <w:top w:val="single" w:sz="6" w:space="0" w:color="auto"/>
              <w:left w:val="single" w:sz="6" w:space="0" w:color="auto"/>
              <w:bottom w:val="single" w:sz="6" w:space="0" w:color="auto"/>
              <w:right w:val="single" w:sz="4" w:space="0" w:color="auto"/>
            </w:tcBorders>
          </w:tcPr>
          <w:p w:rsidR="001072F0" w:rsidRDefault="001072F0">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Топливо</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6" w:space="0" w:color="auto"/>
            </w:tcBorders>
          </w:tcPr>
          <w:p w:rsidR="001072F0" w:rsidRDefault="001072F0">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02.20.14.130</w:t>
            </w:r>
            <w:r>
              <w:rPr>
                <w:rFonts w:ascii="Times New Roman" w:hAnsi="Times New Roman"/>
                <w:sz w:val="16"/>
              </w:rPr>
              <w:fldChar w:fldCharType="end"/>
            </w:r>
          </w:p>
        </w:tc>
        <w:tc>
          <w:tcPr>
            <w:tcW w:w="709" w:type="dxa"/>
            <w:tcBorders>
              <w:top w:val="single" w:sz="6" w:space="0" w:color="auto"/>
              <w:left w:val="single" w:sz="6" w:space="0" w:color="auto"/>
              <w:bottom w:val="single" w:sz="6" w:space="0" w:color="auto"/>
              <w:right w:val="single" w:sz="6" w:space="0" w:color="auto"/>
            </w:tcBorders>
          </w:tcPr>
          <w:p w:rsidR="001072F0" w:rsidRDefault="001072F0">
            <w:pPr>
              <w:pStyle w:val="ConsPlusCell"/>
              <w:spacing w:line="276" w:lineRule="auto"/>
              <w:jc w:val="both"/>
              <w:rPr>
                <w:rFonts w:ascii="Times New Roman" w:hAnsi="Times New Roman"/>
                <w:sz w:val="16"/>
              </w:rPr>
            </w:pPr>
          </w:p>
        </w:tc>
        <w:tc>
          <w:tcPr>
            <w:tcW w:w="709" w:type="dxa"/>
            <w:tcBorders>
              <w:top w:val="single" w:sz="6" w:space="0" w:color="auto"/>
              <w:left w:val="single" w:sz="6" w:space="0" w:color="auto"/>
              <w:bottom w:val="single" w:sz="6" w:space="0" w:color="auto"/>
              <w:right w:val="single" w:sz="6" w:space="0" w:color="auto"/>
            </w:tcBorders>
          </w:tcPr>
          <w:p w:rsidR="001072F0" w:rsidRDefault="001072F0">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м3</w:t>
            </w:r>
            <w:r>
              <w:rPr>
                <w:rFonts w:ascii="Times New Roman" w:hAnsi="Times New Roman"/>
                <w:sz w:val="16"/>
              </w:rPr>
              <w:fldChar w:fldCharType="end"/>
            </w:r>
          </w:p>
        </w:tc>
        <w:tc>
          <w:tcPr>
            <w:tcW w:w="850" w:type="dxa"/>
            <w:tcBorders>
              <w:top w:val="single" w:sz="6" w:space="0" w:color="auto"/>
              <w:left w:val="single" w:sz="6" w:space="0" w:color="auto"/>
              <w:bottom w:val="single" w:sz="6" w:space="0" w:color="auto"/>
              <w:right w:val="single" w:sz="4" w:space="0" w:color="auto"/>
            </w:tcBorders>
          </w:tcPr>
          <w:p w:rsidR="001072F0" w:rsidRDefault="001072F0">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4" w:space="0" w:color="auto"/>
            </w:tcBorders>
          </w:tcPr>
          <w:p w:rsidR="001072F0" w:rsidRDefault="001072F0">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rsidR="001072F0" w:rsidRDefault="001072F0">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1559" w:type="dxa"/>
            <w:tcBorders>
              <w:top w:val="single" w:sz="6" w:space="0" w:color="auto"/>
              <w:left w:val="single" w:sz="4" w:space="0" w:color="auto"/>
              <w:bottom w:val="single" w:sz="6" w:space="0" w:color="auto"/>
              <w:right w:val="single" w:sz="6" w:space="0" w:color="auto"/>
            </w:tcBorders>
          </w:tcPr>
          <w:p w:rsidR="001072F0" w:rsidRDefault="001072F0">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товара без НДС, руб.</w:t>
            </w:r>
            <w:r>
              <w:rPr>
                <w:rFonts w:ascii="Times New Roman" w:hAnsi="Times New Roman"/>
                <w:sz w:val="16"/>
              </w:rPr>
              <w:fldChar w:fldCharType="end"/>
            </w:r>
            <w:r>
              <w:rPr>
                <w:rFonts w:ascii="Times New Roman" w:hAnsi="Times New Roman"/>
                <w:sz w:val="16"/>
              </w:rPr>
              <w:fldChar w:fldCharType="end"/>
            </w:r>
          </w:p>
        </w:tc>
        <w:tc>
          <w:tcPr>
            <w:tcW w:w="992" w:type="dxa"/>
            <w:tcBorders>
              <w:top w:val="single" w:sz="6" w:space="0" w:color="auto"/>
              <w:left w:val="single" w:sz="6" w:space="0" w:color="auto"/>
              <w:bottom w:val="single" w:sz="6" w:space="0" w:color="auto"/>
              <w:right w:val="single" w:sz="6" w:space="0" w:color="auto"/>
            </w:tcBorders>
          </w:tcPr>
          <w:p w:rsidR="001072F0" w:rsidRDefault="001072F0">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6" w:space="0" w:color="auto"/>
              <w:bottom w:val="single" w:sz="6" w:space="0" w:color="auto"/>
              <w:right w:val="single" w:sz="6" w:space="0" w:color="auto"/>
            </w:tcBorders>
          </w:tcPr>
          <w:p w:rsidR="001072F0" w:rsidRDefault="001072F0">
            <w:pPr>
              <w:pStyle w:val="ConsPlusCell"/>
              <w:spacing w:line="276" w:lineRule="auto"/>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r>
    </w:tbl>
    <w:p w:rsidR="00A935FC" w:rsidRDefault="00A935FC">
      <w:pPr>
        <w:spacing w:line="276" w:lineRule="auto"/>
        <w:ind w:firstLine="540"/>
        <w:jc w:val="both"/>
        <w:rPr>
          <w:sz w:val="24"/>
        </w:rPr>
      </w:pPr>
    </w:p>
    <w:p w:rsidR="00A935FC" w:rsidRDefault="00D9257E">
      <w:pPr>
        <w:spacing w:line="276" w:lineRule="auto"/>
        <w:ind w:firstLine="709"/>
        <w:jc w:val="both"/>
        <w:rPr>
          <w:sz w:val="24"/>
        </w:rPr>
      </w:pPr>
      <w:r>
        <w:rPr>
          <w:sz w:val="24"/>
        </w:rPr>
        <w:t>Итого</w:t>
      </w:r>
      <w:r>
        <w:rPr>
          <w:rStyle w:val="aa"/>
          <w:sz w:val="24"/>
        </w:rPr>
        <w:footnoteReference w:id="20"/>
      </w:r>
      <w:r>
        <w:rPr>
          <w:sz w:val="24"/>
        </w:rPr>
        <w:t xml:space="preserve">: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rsidR="00A935FC" w:rsidRDefault="00D9257E">
      <w:pPr>
        <w:spacing w:line="360" w:lineRule="auto"/>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м3</w:t>
      </w:r>
      <w:r>
        <w:rPr>
          <w:sz w:val="24"/>
        </w:rPr>
        <w:fldChar w:fldCharType="end"/>
      </w:r>
    </w:p>
    <w:p w:rsidR="00A935FC" w:rsidRDefault="00D9257E">
      <w:pPr>
        <w:spacing w:line="360" w:lineRule="auto"/>
        <w:jc w:val="both"/>
        <w:rPr>
          <w:sz w:val="24"/>
        </w:rPr>
      </w:pPr>
      <w:r>
        <w:rPr>
          <w:sz w:val="24"/>
        </w:rPr>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A935FC">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rsidR="00A935FC" w:rsidRDefault="00D9257E">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rsidR="00A935FC" w:rsidRDefault="00D9257E">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rsidR="00A935FC" w:rsidRDefault="00D9257E">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rsidR="00A935FC" w:rsidRDefault="00D9257E">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A935FC">
        <w:trPr>
          <w:cantSplit/>
          <w:trHeight w:val="240"/>
        </w:trPr>
        <w:tc>
          <w:tcPr>
            <w:tcW w:w="360" w:type="dxa"/>
            <w:tcBorders>
              <w:top w:val="single" w:sz="6" w:space="0" w:color="auto"/>
              <w:left w:val="single" w:sz="6" w:space="0" w:color="auto"/>
              <w:bottom w:val="single" w:sz="6" w:space="0" w:color="auto"/>
              <w:right w:val="single" w:sz="6" w:space="0" w:color="auto"/>
            </w:tcBorders>
          </w:tcPr>
          <w:p w:rsidR="00A935FC" w:rsidRDefault="00D9257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A935FC" w:rsidRDefault="00D9257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Счет на оплату</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A935FC" w:rsidRDefault="00D9257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A935FC" w:rsidRDefault="00D9257E">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A935FC">
        <w:trPr>
          <w:cantSplit/>
          <w:trHeight w:val="240"/>
        </w:trPr>
        <w:tc>
          <w:tcPr>
            <w:tcW w:w="360" w:type="dxa"/>
            <w:tcBorders>
              <w:top w:val="single" w:sz="6" w:space="0" w:color="auto"/>
              <w:left w:val="single" w:sz="6" w:space="0" w:color="auto"/>
              <w:bottom w:val="single" w:sz="6" w:space="0" w:color="auto"/>
              <w:right w:val="single" w:sz="6" w:space="0" w:color="auto"/>
            </w:tcBorders>
          </w:tcPr>
          <w:p w:rsidR="00A935FC" w:rsidRDefault="00D9257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A935FC" w:rsidRDefault="00D9257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Универсальный передаточный документ/ Товарная накладная по ф. Торг-12</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A935FC" w:rsidRDefault="00D9257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A935FC" w:rsidRDefault="00D9257E">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A935FC">
        <w:trPr>
          <w:cantSplit/>
          <w:trHeight w:val="240"/>
        </w:trPr>
        <w:tc>
          <w:tcPr>
            <w:tcW w:w="360" w:type="dxa"/>
            <w:tcBorders>
              <w:top w:val="single" w:sz="6" w:space="0" w:color="auto"/>
              <w:left w:val="single" w:sz="6" w:space="0" w:color="auto"/>
              <w:bottom w:val="single" w:sz="6" w:space="0" w:color="auto"/>
              <w:right w:val="single" w:sz="6" w:space="0" w:color="auto"/>
            </w:tcBorders>
          </w:tcPr>
          <w:p w:rsidR="00A935FC" w:rsidRDefault="00D9257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A935FC" w:rsidRDefault="00D9257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Сертификат/паспорт качества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A935FC" w:rsidRDefault="00D9257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A935FC" w:rsidRDefault="00D9257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rsidR="00A935FC" w:rsidRDefault="00A935FC">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A935FC">
        <w:tc>
          <w:tcPr>
            <w:tcW w:w="7312" w:type="dxa"/>
          </w:tcPr>
          <w:p w:rsidR="00A935FC" w:rsidRDefault="00D9257E">
            <w:pPr>
              <w:pStyle w:val="LBScheduleBodytext"/>
              <w:rPr>
                <w:b/>
              </w:rPr>
            </w:pPr>
            <w:r>
              <w:rPr>
                <w:b/>
                <w:lang w:val="ru-RU"/>
              </w:rPr>
              <w:t>ПОКУПАТЕЛЬ</w:t>
            </w:r>
            <w:r>
              <w:rPr>
                <w:b/>
              </w:rPr>
              <w:t>:</w:t>
            </w:r>
          </w:p>
        </w:tc>
        <w:tc>
          <w:tcPr>
            <w:tcW w:w="7142" w:type="dxa"/>
          </w:tcPr>
          <w:p w:rsidR="00A935FC" w:rsidRDefault="00D9257E">
            <w:pPr>
              <w:pStyle w:val="LBScheduleBodytext"/>
              <w:rPr>
                <w:b/>
              </w:rPr>
            </w:pPr>
            <w:r>
              <w:rPr>
                <w:b/>
                <w:lang w:val="ru-RU"/>
              </w:rPr>
              <w:t>ПОСТАВЩИК</w:t>
            </w:r>
            <w:r>
              <w:rPr>
                <w:b/>
              </w:rPr>
              <w:t>:</w:t>
            </w:r>
          </w:p>
        </w:tc>
      </w:tr>
      <w:tr w:rsidR="00A935FC">
        <w:tc>
          <w:tcPr>
            <w:tcW w:w="7312" w:type="dxa"/>
          </w:tcPr>
          <w:p w:rsidR="00A935FC" w:rsidRDefault="00D9257E">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7142" w:type="dxa"/>
          </w:tcPr>
          <w:p w:rsidR="00A935FC" w:rsidRDefault="00A935FC">
            <w:pPr>
              <w:pStyle w:val="LBScheduleBodytext"/>
              <w:jc w:val="both"/>
            </w:pPr>
          </w:p>
        </w:tc>
      </w:tr>
      <w:tr w:rsidR="00A935FC">
        <w:tc>
          <w:tcPr>
            <w:tcW w:w="7312" w:type="dxa"/>
          </w:tcPr>
          <w:p w:rsidR="00A935FC" w:rsidRDefault="00D9257E">
            <w:pPr>
              <w:pStyle w:val="LBScheduleBodytext"/>
              <w:rPr>
                <w:lang w:val="ru-RU"/>
              </w:rPr>
            </w:pPr>
            <w:r>
              <w:rPr>
                <w:lang w:val="ru-RU"/>
              </w:rPr>
              <w:t xml:space="preserve">____________________ </w:t>
            </w:r>
          </w:p>
          <w:p w:rsidR="00A935FC" w:rsidRDefault="00D9257E">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7142" w:type="dxa"/>
          </w:tcPr>
          <w:p w:rsidR="00A935FC" w:rsidRDefault="00D9257E">
            <w:pPr>
              <w:pStyle w:val="LBScheduleBodytext"/>
              <w:rPr>
                <w:lang w:val="ru-RU"/>
              </w:rPr>
            </w:pPr>
            <w:r>
              <w:rPr>
                <w:lang w:val="ru-RU"/>
              </w:rPr>
              <w:t xml:space="preserve">____________________ </w:t>
            </w:r>
          </w:p>
          <w:p w:rsidR="00A935FC" w:rsidRDefault="00A935FC">
            <w:pPr>
              <w:pStyle w:val="LBScheduleBodytext"/>
              <w:jc w:val="both"/>
            </w:pPr>
          </w:p>
        </w:tc>
      </w:tr>
      <w:tr w:rsidR="00A935FC">
        <w:tc>
          <w:tcPr>
            <w:tcW w:w="7312" w:type="dxa"/>
          </w:tcPr>
          <w:p w:rsidR="00A935FC" w:rsidRDefault="00D9257E">
            <w:pPr>
              <w:pStyle w:val="LBScheduleBodytext"/>
            </w:pPr>
            <w:r>
              <w:t>«___» ______________ 20 __ г.</w:t>
            </w:r>
          </w:p>
        </w:tc>
        <w:tc>
          <w:tcPr>
            <w:tcW w:w="7142" w:type="dxa"/>
          </w:tcPr>
          <w:p w:rsidR="00A935FC" w:rsidRDefault="00D9257E">
            <w:pPr>
              <w:pStyle w:val="LBScheduleBodytext"/>
              <w:rPr>
                <w:lang w:val="ru-RU"/>
              </w:rPr>
            </w:pPr>
            <w:r>
              <w:rPr>
                <w:lang w:val="ru-RU"/>
              </w:rPr>
              <w:t>«___» ______________ 20 __ г.</w:t>
            </w:r>
          </w:p>
          <w:p w:rsidR="00A935FC" w:rsidRDefault="00D9257E">
            <w:pPr>
              <w:pStyle w:val="LBScheduleBodytext"/>
              <w:rPr>
                <w:lang w:val="ru-RU"/>
              </w:rPr>
            </w:pPr>
            <w:r>
              <w:rPr>
                <w:lang w:val="ru-RU"/>
              </w:rPr>
              <w:t>М.П. (при наличии печати)</w:t>
            </w:r>
          </w:p>
        </w:tc>
      </w:tr>
    </w:tbl>
    <w:p w:rsidR="00A935FC" w:rsidRDefault="00A935FC">
      <w:pPr>
        <w:spacing w:after="0" w:line="276" w:lineRule="auto"/>
        <w:rPr>
          <w:b/>
          <w:sz w:val="24"/>
        </w:rPr>
      </w:pPr>
    </w:p>
    <w:p w:rsidR="00A935FC" w:rsidRDefault="00A935FC">
      <w:pPr>
        <w:spacing w:after="0" w:line="276" w:lineRule="auto"/>
        <w:jc w:val="center"/>
        <w:rPr>
          <w:b/>
          <w:sz w:val="24"/>
        </w:rPr>
        <w:sectPr w:rsidR="00A935FC">
          <w:headerReference w:type="default" r:id="rId14"/>
          <w:footerReference w:type="default" r:id="rId15"/>
          <w:pgSz w:w="16838" w:h="11906" w:orient="landscape"/>
          <w:pgMar w:top="1701" w:right="1134" w:bottom="851" w:left="1134" w:header="709" w:footer="709" w:gutter="0"/>
          <w:cols w:space="720"/>
        </w:sectPr>
      </w:pPr>
    </w:p>
    <w:p w:rsidR="00A935FC" w:rsidRDefault="00D9257E">
      <w:pPr>
        <w:spacing w:after="0" w:line="240" w:lineRule="auto"/>
        <w:ind w:left="9639"/>
        <w:jc w:val="both"/>
        <w:rPr>
          <w:sz w:val="24"/>
        </w:rPr>
      </w:pPr>
      <w:r>
        <w:rPr>
          <w:sz w:val="24"/>
        </w:rPr>
        <w:t>Приложение №2</w:t>
      </w:r>
    </w:p>
    <w:p w:rsidR="00A935FC" w:rsidRDefault="00D9257E">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Кабанского</w:t>
      </w:r>
      <w:proofErr w:type="spellEnd"/>
      <w:r>
        <w:rPr>
          <w:sz w:val="24"/>
        </w:rPr>
        <w:t xml:space="preserve"> района для нужд УФПС Республики Бурятия</w:t>
      </w:r>
      <w:r>
        <w:rPr>
          <w:sz w:val="24"/>
        </w:rPr>
        <w:fldChar w:fldCharType="end"/>
      </w:r>
    </w:p>
    <w:p w:rsidR="00A935FC" w:rsidRDefault="00D9257E">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1"/>
      </w:r>
      <w:r>
        <w:rPr>
          <w:sz w:val="24"/>
        </w:rPr>
        <w:t xml:space="preserve"> </w:t>
      </w:r>
      <w:r>
        <w:rPr>
          <w:sz w:val="24"/>
        </w:rPr>
        <w:fldChar w:fldCharType="end"/>
      </w:r>
    </w:p>
    <w:p w:rsidR="00A935FC" w:rsidRDefault="00D9257E">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2"/>
      </w:r>
      <w:r>
        <w:rPr>
          <w:sz w:val="24"/>
        </w:rPr>
        <w:t xml:space="preserve"> </w:t>
      </w:r>
      <w:r>
        <w:rPr>
          <w:sz w:val="24"/>
        </w:rPr>
        <w:fldChar w:fldCharType="end"/>
      </w:r>
    </w:p>
    <w:p w:rsidR="00A935FC" w:rsidRDefault="00A935FC">
      <w:pPr>
        <w:spacing w:after="0" w:line="276" w:lineRule="auto"/>
        <w:jc w:val="center"/>
        <w:rPr>
          <w:b/>
          <w:sz w:val="24"/>
        </w:rPr>
      </w:pPr>
    </w:p>
    <w:p w:rsidR="00A935FC" w:rsidRDefault="00D9257E">
      <w:pPr>
        <w:spacing w:after="0" w:line="276" w:lineRule="auto"/>
        <w:jc w:val="center"/>
        <w:rPr>
          <w:sz w:val="24"/>
        </w:rPr>
      </w:pPr>
      <w:r>
        <w:rPr>
          <w:b/>
          <w:sz w:val="24"/>
        </w:rPr>
        <w:t>ГРАФИК ПОСТАВКИ ТОВАРА</w:t>
      </w:r>
    </w:p>
    <w:p w:rsidR="00A935FC" w:rsidRDefault="00A935FC">
      <w:pPr>
        <w:spacing w:after="0" w:line="276" w:lineRule="auto"/>
        <w:rPr>
          <w:sz w:val="24"/>
        </w:rPr>
      </w:pPr>
    </w:p>
    <w:tbl>
      <w:tblPr>
        <w:tblW w:w="14064" w:type="dxa"/>
        <w:tblInd w:w="559" w:type="dxa"/>
        <w:tblLayout w:type="fixed"/>
        <w:tblCellMar>
          <w:left w:w="70" w:type="dxa"/>
          <w:right w:w="70" w:type="dxa"/>
        </w:tblCellMar>
        <w:tblLook w:val="04A0" w:firstRow="1" w:lastRow="0" w:firstColumn="1" w:lastColumn="0" w:noHBand="0" w:noVBand="1"/>
      </w:tblPr>
      <w:tblGrid>
        <w:gridCol w:w="708"/>
        <w:gridCol w:w="4254"/>
        <w:gridCol w:w="1134"/>
        <w:gridCol w:w="1441"/>
        <w:gridCol w:w="2244"/>
        <w:gridCol w:w="4283"/>
      </w:tblGrid>
      <w:tr w:rsidR="00A935FC">
        <w:trPr>
          <w:cantSplit/>
          <w:trHeight w:val="980"/>
        </w:trPr>
        <w:tc>
          <w:tcPr>
            <w:tcW w:w="708" w:type="dxa"/>
            <w:tcBorders>
              <w:top w:val="single" w:sz="6" w:space="0" w:color="auto"/>
              <w:left w:val="single" w:sz="6" w:space="0" w:color="auto"/>
              <w:bottom w:val="single" w:sz="6" w:space="0" w:color="auto"/>
              <w:right w:val="single" w:sz="6" w:space="0" w:color="auto"/>
            </w:tcBorders>
            <w:hideMark/>
          </w:tcPr>
          <w:p w:rsidR="00A935FC" w:rsidRDefault="00D9257E">
            <w:pPr>
              <w:spacing w:after="0" w:line="276" w:lineRule="auto"/>
              <w:jc w:val="center"/>
              <w:rPr>
                <w:b/>
                <w:sz w:val="20"/>
              </w:rPr>
            </w:pPr>
            <w:r>
              <w:rPr>
                <w:b/>
                <w:sz w:val="20"/>
              </w:rPr>
              <w:t>№</w:t>
            </w:r>
          </w:p>
          <w:p w:rsidR="00A935FC" w:rsidRDefault="00A935FC">
            <w:pPr>
              <w:spacing w:after="0" w:line="276" w:lineRule="auto"/>
              <w:jc w:val="center"/>
              <w:rPr>
                <w:b/>
                <w:sz w:val="20"/>
              </w:rPr>
            </w:pPr>
          </w:p>
        </w:tc>
        <w:tc>
          <w:tcPr>
            <w:tcW w:w="4254" w:type="dxa"/>
            <w:tcBorders>
              <w:top w:val="single" w:sz="6" w:space="0" w:color="auto"/>
              <w:left w:val="single" w:sz="6" w:space="0" w:color="auto"/>
              <w:bottom w:val="single" w:sz="6" w:space="0" w:color="auto"/>
              <w:right w:val="single" w:sz="4" w:space="0" w:color="auto"/>
            </w:tcBorders>
            <w:hideMark/>
          </w:tcPr>
          <w:p w:rsidR="00A935FC" w:rsidRDefault="00D9257E">
            <w:pPr>
              <w:spacing w:after="0" w:line="276" w:lineRule="auto"/>
              <w:jc w:val="center"/>
              <w:rPr>
                <w:b/>
                <w:sz w:val="20"/>
              </w:rPr>
            </w:pPr>
            <w:r>
              <w:rPr>
                <w:b/>
                <w:sz w:val="20"/>
              </w:rPr>
              <w:t>Наименование Товара</w:t>
            </w:r>
          </w:p>
        </w:tc>
        <w:tc>
          <w:tcPr>
            <w:tcW w:w="1134" w:type="dxa"/>
            <w:tcBorders>
              <w:top w:val="single" w:sz="6" w:space="0" w:color="auto"/>
              <w:left w:val="single" w:sz="4" w:space="0" w:color="auto"/>
              <w:bottom w:val="single" w:sz="6" w:space="0" w:color="auto"/>
              <w:right w:val="single" w:sz="4" w:space="0" w:color="auto"/>
            </w:tcBorders>
            <w:hideMark/>
          </w:tcPr>
          <w:p w:rsidR="00A935FC" w:rsidRDefault="00D9257E">
            <w:pPr>
              <w:spacing w:after="0" w:line="276" w:lineRule="auto"/>
              <w:jc w:val="center"/>
              <w:rPr>
                <w:b/>
                <w:sz w:val="20"/>
              </w:rPr>
            </w:pPr>
            <w:r>
              <w:rPr>
                <w:b/>
                <w:sz w:val="20"/>
              </w:rPr>
              <w:t>Единица измерения</w:t>
            </w:r>
          </w:p>
        </w:tc>
        <w:tc>
          <w:tcPr>
            <w:tcW w:w="1441" w:type="dxa"/>
            <w:tcBorders>
              <w:top w:val="single" w:sz="6" w:space="0" w:color="auto"/>
              <w:left w:val="single" w:sz="4" w:space="0" w:color="auto"/>
              <w:bottom w:val="single" w:sz="6" w:space="0" w:color="auto"/>
              <w:right w:val="single" w:sz="6" w:space="0" w:color="auto"/>
            </w:tcBorders>
          </w:tcPr>
          <w:p w:rsidR="00A935FC" w:rsidRDefault="00D9257E">
            <w:pPr>
              <w:spacing w:after="0" w:line="276" w:lineRule="auto"/>
              <w:jc w:val="center"/>
              <w:rPr>
                <w:b/>
                <w:sz w:val="20"/>
              </w:rPr>
            </w:pPr>
            <w:r>
              <w:rPr>
                <w:b/>
                <w:sz w:val="20"/>
              </w:rPr>
              <w:t>Количество Товара</w:t>
            </w:r>
          </w:p>
          <w:p w:rsidR="00A935FC" w:rsidRDefault="00A935FC">
            <w:pPr>
              <w:spacing w:after="0" w:line="276" w:lineRule="auto"/>
              <w:jc w:val="center"/>
              <w:rPr>
                <w:b/>
                <w:sz w:val="20"/>
              </w:rPr>
            </w:pPr>
          </w:p>
        </w:tc>
        <w:tc>
          <w:tcPr>
            <w:tcW w:w="2244" w:type="dxa"/>
            <w:tcBorders>
              <w:top w:val="single" w:sz="6" w:space="0" w:color="auto"/>
              <w:left w:val="single" w:sz="6" w:space="0" w:color="auto"/>
              <w:bottom w:val="single" w:sz="6" w:space="0" w:color="auto"/>
              <w:right w:val="single" w:sz="6" w:space="0" w:color="auto"/>
            </w:tcBorders>
            <w:hideMark/>
          </w:tcPr>
          <w:p w:rsidR="00A935FC" w:rsidRDefault="00D9257E">
            <w:pPr>
              <w:spacing w:after="0" w:line="276" w:lineRule="auto"/>
              <w:jc w:val="center"/>
              <w:rPr>
                <w:b/>
                <w:sz w:val="20"/>
              </w:rPr>
            </w:pPr>
            <w:r>
              <w:rPr>
                <w:b/>
                <w:sz w:val="20"/>
              </w:rPr>
              <w:t>Срок</w:t>
            </w:r>
          </w:p>
          <w:p w:rsidR="00A935FC" w:rsidRDefault="00D9257E">
            <w:pPr>
              <w:spacing w:after="0" w:line="276" w:lineRule="auto"/>
              <w:jc w:val="center"/>
              <w:rPr>
                <w:b/>
                <w:sz w:val="20"/>
              </w:rPr>
            </w:pPr>
            <w:r>
              <w:rPr>
                <w:b/>
                <w:sz w:val="20"/>
              </w:rPr>
              <w:t>Поставки Товара, с даты подписания Договора</w:t>
            </w:r>
          </w:p>
        </w:tc>
        <w:tc>
          <w:tcPr>
            <w:tcW w:w="4283" w:type="dxa"/>
            <w:tcBorders>
              <w:top w:val="single" w:sz="6" w:space="0" w:color="auto"/>
              <w:left w:val="single" w:sz="6" w:space="0" w:color="auto"/>
              <w:bottom w:val="single" w:sz="6" w:space="0" w:color="auto"/>
              <w:right w:val="single" w:sz="6" w:space="0" w:color="auto"/>
            </w:tcBorders>
            <w:hideMark/>
          </w:tcPr>
          <w:p w:rsidR="00A935FC" w:rsidRDefault="00D9257E">
            <w:pPr>
              <w:spacing w:after="0" w:line="276" w:lineRule="auto"/>
              <w:jc w:val="center"/>
              <w:rPr>
                <w:b/>
                <w:sz w:val="20"/>
              </w:rPr>
            </w:pPr>
            <w:r>
              <w:rPr>
                <w:b/>
                <w:sz w:val="20"/>
              </w:rPr>
              <w:t>Адрес поставки товара</w:t>
            </w:r>
          </w:p>
        </w:tc>
      </w:tr>
      <w:tr w:rsidR="00A935FC">
        <w:trPr>
          <w:cantSplit/>
          <w:trHeight w:val="249"/>
        </w:trPr>
        <w:tc>
          <w:tcPr>
            <w:tcW w:w="708" w:type="dxa"/>
            <w:tcBorders>
              <w:top w:val="single" w:sz="6" w:space="0" w:color="auto"/>
              <w:left w:val="single" w:sz="6" w:space="0" w:color="auto"/>
              <w:bottom w:val="single" w:sz="6" w:space="0" w:color="auto"/>
              <w:right w:val="single" w:sz="6" w:space="0" w:color="auto"/>
            </w:tcBorders>
          </w:tcPr>
          <w:p w:rsidR="00A935FC" w:rsidRDefault="00D9257E">
            <w:pPr>
              <w:spacing w:after="0" w:line="276" w:lineRule="auto"/>
              <w:jc w:val="center"/>
              <w:rPr>
                <w:sz w:val="20"/>
              </w:rPr>
            </w:pPr>
            <w:r>
              <w:fldChar w:fldCharType="begin" w:fldLock="1"/>
            </w:r>
            <w:r>
              <w:instrText>LBVARIABLE \id "518" \displaced</w:instrText>
            </w:r>
            <w:r>
              <w:fldChar w:fldCharType="separate"/>
            </w:r>
            <w:r>
              <w:fldChar w:fldCharType="begin" w:fldLock="1"/>
            </w:r>
            <w:r>
              <w:instrText>LBVARIABLE \displaced</w:instrText>
            </w:r>
            <w:r>
              <w:fldChar w:fldCharType="separate"/>
            </w:r>
            <w:r>
              <w:fldChar w:fldCharType="begin" w:fldLock="1"/>
            </w:r>
            <w:r>
              <w:instrText>LBVARIABLE \id "519"</w:instrText>
            </w:r>
            <w:r>
              <w:fldChar w:fldCharType="separate"/>
            </w:r>
            <w:r>
              <w:t>1</w:t>
            </w:r>
            <w:r>
              <w:fldChar w:fldCharType="end"/>
            </w:r>
          </w:p>
        </w:tc>
        <w:tc>
          <w:tcPr>
            <w:tcW w:w="4254" w:type="dxa"/>
            <w:tcBorders>
              <w:top w:val="single" w:sz="6" w:space="0" w:color="auto"/>
              <w:left w:val="single" w:sz="6" w:space="0" w:color="auto"/>
              <w:bottom w:val="single" w:sz="6" w:space="0" w:color="auto"/>
              <w:right w:val="single" w:sz="4" w:space="0" w:color="auto"/>
            </w:tcBorders>
          </w:tcPr>
          <w:p w:rsidR="00A935FC" w:rsidRDefault="00D9257E">
            <w:pPr>
              <w:spacing w:after="0" w:line="276" w:lineRule="auto"/>
              <w:rPr>
                <w:sz w:val="20"/>
              </w:rPr>
            </w:pPr>
            <w:r>
              <w:fldChar w:fldCharType="begin" w:fldLock="1"/>
            </w:r>
            <w:r>
              <w:instrText>LBVARIABLE \id "520"</w:instrText>
            </w:r>
            <w:r>
              <w:fldChar w:fldCharType="separate"/>
            </w:r>
            <w:r>
              <w:t>Дрова топливные колотые</w:t>
            </w:r>
            <w:r>
              <w:fldChar w:fldCharType="end"/>
            </w:r>
          </w:p>
        </w:tc>
        <w:tc>
          <w:tcPr>
            <w:tcW w:w="1134" w:type="dxa"/>
            <w:tcBorders>
              <w:top w:val="single" w:sz="6" w:space="0" w:color="auto"/>
              <w:left w:val="single" w:sz="4" w:space="0" w:color="auto"/>
              <w:bottom w:val="single" w:sz="6" w:space="0" w:color="auto"/>
              <w:right w:val="single" w:sz="4" w:space="0" w:color="auto"/>
            </w:tcBorders>
          </w:tcPr>
          <w:p w:rsidR="00A935FC" w:rsidRDefault="00D9257E">
            <w:pPr>
              <w:spacing w:after="0" w:line="276" w:lineRule="auto"/>
              <w:jc w:val="center"/>
              <w:rPr>
                <w:sz w:val="20"/>
              </w:rPr>
            </w:pPr>
            <w:r>
              <w:fldChar w:fldCharType="begin" w:fldLock="1"/>
            </w:r>
            <w:r>
              <w:instrText>LBVARIABLE \id "521"</w:instrText>
            </w:r>
            <w:r>
              <w:fldChar w:fldCharType="separate"/>
            </w:r>
            <w:r>
              <w:t>м3</w:t>
            </w:r>
            <w:r>
              <w:fldChar w:fldCharType="end"/>
            </w:r>
          </w:p>
        </w:tc>
        <w:tc>
          <w:tcPr>
            <w:tcW w:w="1441" w:type="dxa"/>
            <w:tcBorders>
              <w:top w:val="single" w:sz="6" w:space="0" w:color="auto"/>
              <w:left w:val="single" w:sz="4" w:space="0" w:color="auto"/>
              <w:bottom w:val="single" w:sz="6" w:space="0" w:color="auto"/>
              <w:right w:val="single" w:sz="6" w:space="0" w:color="auto"/>
            </w:tcBorders>
          </w:tcPr>
          <w:p w:rsidR="00A935FC" w:rsidRDefault="00A935FC">
            <w:pPr>
              <w:spacing w:after="0" w:line="276" w:lineRule="auto"/>
              <w:jc w:val="center"/>
              <w:rPr>
                <w:sz w:val="20"/>
              </w:rPr>
            </w:pPr>
          </w:p>
        </w:tc>
        <w:tc>
          <w:tcPr>
            <w:tcW w:w="2244" w:type="dxa"/>
            <w:tcBorders>
              <w:top w:val="single" w:sz="6" w:space="0" w:color="auto"/>
              <w:left w:val="single" w:sz="6" w:space="0" w:color="auto"/>
              <w:bottom w:val="single" w:sz="6" w:space="0" w:color="auto"/>
              <w:right w:val="single" w:sz="6" w:space="0" w:color="auto"/>
            </w:tcBorders>
          </w:tcPr>
          <w:p w:rsidR="00A935FC" w:rsidRDefault="00D9257E">
            <w:pPr>
              <w:spacing w:after="0" w:line="276" w:lineRule="auto"/>
              <w:jc w:val="center"/>
              <w:rPr>
                <w:sz w:val="20"/>
              </w:rPr>
            </w:pPr>
            <w:r>
              <w:fldChar w:fldCharType="begin" w:fldLock="1"/>
            </w:r>
            <w:r>
              <w:instrText>LBVARIABLE \id "523"</w:instrText>
            </w:r>
            <w:r>
              <w:fldChar w:fldCharType="separate"/>
            </w:r>
            <w:r>
              <w:t>Согласно Технического задания</w:t>
            </w:r>
            <w:r>
              <w:fldChar w:fldCharType="end"/>
            </w:r>
          </w:p>
        </w:tc>
        <w:tc>
          <w:tcPr>
            <w:tcW w:w="4283" w:type="dxa"/>
            <w:tcBorders>
              <w:top w:val="single" w:sz="6" w:space="0" w:color="auto"/>
              <w:left w:val="single" w:sz="6" w:space="0" w:color="auto"/>
              <w:bottom w:val="single" w:sz="6" w:space="0" w:color="auto"/>
              <w:right w:val="single" w:sz="6" w:space="0" w:color="auto"/>
            </w:tcBorders>
          </w:tcPr>
          <w:p w:rsidR="00A935FC" w:rsidRDefault="00D9257E">
            <w:pPr>
              <w:spacing w:after="0" w:line="276" w:lineRule="auto"/>
              <w:jc w:val="both"/>
              <w:rPr>
                <w:sz w:val="20"/>
              </w:rPr>
            </w:pPr>
            <w:r>
              <w:fldChar w:fldCharType="begin" w:fldLock="1"/>
            </w:r>
            <w:r>
              <w:instrText>LBVARIABLE \id "524"</w:instrText>
            </w:r>
            <w:r>
              <w:fldChar w:fldCharType="separate"/>
            </w:r>
            <w:r>
              <w:t>Согласно Технического задания</w:t>
            </w:r>
            <w:r>
              <w:fldChar w:fldCharType="end"/>
            </w:r>
            <w:r>
              <w:fldChar w:fldCharType="end"/>
            </w:r>
            <w:r>
              <w:fldChar w:fldCharType="end"/>
            </w:r>
          </w:p>
        </w:tc>
      </w:tr>
    </w:tbl>
    <w:p w:rsidR="00A935FC" w:rsidRDefault="00A935FC">
      <w:pPr>
        <w:rPr>
          <w:sz w:val="24"/>
        </w:rPr>
      </w:pPr>
    </w:p>
    <w:tbl>
      <w:tblPr>
        <w:tblStyle w:val="a4"/>
        <w:tblW w:w="13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5"/>
        <w:gridCol w:w="6390"/>
      </w:tblGrid>
      <w:tr w:rsidR="00A935FC">
        <w:tc>
          <w:tcPr>
            <w:tcW w:w="6935" w:type="dxa"/>
          </w:tcPr>
          <w:p w:rsidR="00A935FC" w:rsidRDefault="00D9257E">
            <w:pPr>
              <w:pStyle w:val="LBScheduleBodytext"/>
              <w:rPr>
                <w:b/>
              </w:rPr>
            </w:pPr>
            <w:r>
              <w:rPr>
                <w:b/>
                <w:lang w:val="ru-RU"/>
              </w:rPr>
              <w:t>ПОКУПАТЕЛЬ</w:t>
            </w:r>
            <w:r>
              <w:rPr>
                <w:b/>
              </w:rPr>
              <w:t>:</w:t>
            </w:r>
          </w:p>
        </w:tc>
        <w:tc>
          <w:tcPr>
            <w:tcW w:w="6390" w:type="dxa"/>
          </w:tcPr>
          <w:p w:rsidR="00A935FC" w:rsidRDefault="00D9257E">
            <w:pPr>
              <w:pStyle w:val="LBScheduleBodytext"/>
              <w:rPr>
                <w:b/>
              </w:rPr>
            </w:pPr>
            <w:r>
              <w:rPr>
                <w:b/>
                <w:lang w:val="ru-RU"/>
              </w:rPr>
              <w:t>ПОСТАВЩИК</w:t>
            </w:r>
            <w:r>
              <w:rPr>
                <w:b/>
              </w:rPr>
              <w:t>:</w:t>
            </w:r>
          </w:p>
        </w:tc>
      </w:tr>
      <w:tr w:rsidR="00A935FC">
        <w:tc>
          <w:tcPr>
            <w:tcW w:w="6935" w:type="dxa"/>
          </w:tcPr>
          <w:p w:rsidR="00A935FC" w:rsidRDefault="00D9257E">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6390" w:type="dxa"/>
          </w:tcPr>
          <w:p w:rsidR="00A935FC" w:rsidRDefault="00A935FC">
            <w:pPr>
              <w:pStyle w:val="LBScheduleBodytext"/>
              <w:jc w:val="both"/>
            </w:pPr>
          </w:p>
        </w:tc>
      </w:tr>
      <w:tr w:rsidR="00A935FC">
        <w:tc>
          <w:tcPr>
            <w:tcW w:w="6935" w:type="dxa"/>
          </w:tcPr>
          <w:p w:rsidR="00A935FC" w:rsidRDefault="00D9257E">
            <w:pPr>
              <w:pStyle w:val="LBScheduleBodytext"/>
              <w:rPr>
                <w:lang w:val="ru-RU"/>
              </w:rPr>
            </w:pPr>
            <w:r>
              <w:rPr>
                <w:lang w:val="ru-RU"/>
              </w:rPr>
              <w:t xml:space="preserve">____________________ </w:t>
            </w:r>
          </w:p>
          <w:p w:rsidR="00A935FC" w:rsidRDefault="00D9257E">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6390" w:type="dxa"/>
          </w:tcPr>
          <w:p w:rsidR="00A935FC" w:rsidRDefault="00D9257E">
            <w:pPr>
              <w:pStyle w:val="LBScheduleBodytext"/>
              <w:rPr>
                <w:lang w:val="ru-RU"/>
              </w:rPr>
            </w:pPr>
            <w:r>
              <w:rPr>
                <w:lang w:val="ru-RU"/>
              </w:rPr>
              <w:t xml:space="preserve">____________________ </w:t>
            </w:r>
          </w:p>
          <w:p w:rsidR="00A935FC" w:rsidRDefault="00A935FC">
            <w:pPr>
              <w:pStyle w:val="LBScheduleBodytext"/>
              <w:jc w:val="both"/>
            </w:pPr>
          </w:p>
        </w:tc>
      </w:tr>
      <w:tr w:rsidR="00A935FC">
        <w:tc>
          <w:tcPr>
            <w:tcW w:w="6935" w:type="dxa"/>
          </w:tcPr>
          <w:p w:rsidR="00A935FC" w:rsidRDefault="00D9257E">
            <w:pPr>
              <w:pStyle w:val="LBScheduleBodytext"/>
            </w:pPr>
            <w:r>
              <w:t>«___» ______________ 20 __ г.</w:t>
            </w:r>
          </w:p>
        </w:tc>
        <w:tc>
          <w:tcPr>
            <w:tcW w:w="6390" w:type="dxa"/>
          </w:tcPr>
          <w:p w:rsidR="00A935FC" w:rsidRDefault="00D9257E">
            <w:pPr>
              <w:pStyle w:val="LBScheduleBodytext"/>
              <w:rPr>
                <w:lang w:val="ru-RU"/>
              </w:rPr>
            </w:pPr>
            <w:r>
              <w:rPr>
                <w:lang w:val="ru-RU"/>
              </w:rPr>
              <w:t>«___» ______________ 20 __ г.</w:t>
            </w:r>
          </w:p>
          <w:p w:rsidR="00A935FC" w:rsidRDefault="00D9257E">
            <w:pPr>
              <w:pStyle w:val="LBScheduleBodytext"/>
              <w:rPr>
                <w:lang w:val="ru-RU"/>
              </w:rPr>
            </w:pPr>
            <w:r>
              <w:rPr>
                <w:lang w:val="ru-RU"/>
              </w:rPr>
              <w:t>М.П. (при наличии печати)</w:t>
            </w:r>
          </w:p>
        </w:tc>
      </w:tr>
    </w:tbl>
    <w:p w:rsidR="00A935FC" w:rsidRDefault="00A935FC">
      <w:pPr>
        <w:rPr>
          <w:sz w:val="24"/>
        </w:rPr>
      </w:pPr>
    </w:p>
    <w:p w:rsidR="00A935FC" w:rsidRDefault="00A935FC">
      <w:pPr>
        <w:spacing w:after="0" w:line="240" w:lineRule="auto"/>
        <w:ind w:left="5954"/>
        <w:jc w:val="both"/>
        <w:rPr>
          <w:sz w:val="24"/>
        </w:rPr>
        <w:sectPr w:rsidR="00A935FC">
          <w:pgSz w:w="16838" w:h="11906" w:orient="landscape"/>
          <w:pgMar w:top="1701" w:right="1134" w:bottom="851" w:left="1134" w:header="709" w:footer="709" w:gutter="0"/>
          <w:cols w:space="720"/>
        </w:sectPr>
      </w:pPr>
    </w:p>
    <w:p w:rsidR="00A935FC" w:rsidRDefault="00D9257E">
      <w:pPr>
        <w:spacing w:after="0" w:line="240" w:lineRule="auto"/>
        <w:ind w:left="5103"/>
        <w:jc w:val="both"/>
        <w:rPr>
          <w:sz w:val="24"/>
        </w:rPr>
      </w:pPr>
      <w:r>
        <w:rPr>
          <w:sz w:val="24"/>
          <w:lang w:val="en-US"/>
        </w:rPr>
        <w:fldChar w:fldCharType="begin" w:fldLock="1"/>
      </w:r>
      <w:r>
        <w:rPr>
          <w:sz w:val="24"/>
          <w:lang w:val="en-US"/>
        </w:rPr>
        <w:instrText>LBVARIABLE</w:instrText>
      </w:r>
      <w:r w:rsidRPr="00D9257E">
        <w:rPr>
          <w:sz w:val="24"/>
        </w:rPr>
        <w:instrText xml:space="preserve"> \</w:instrText>
      </w:r>
      <w:r>
        <w:rPr>
          <w:sz w:val="24"/>
          <w:lang w:val="en-US"/>
        </w:rPr>
        <w:instrText>id</w:instrText>
      </w:r>
      <w:r w:rsidRPr="00D9257E">
        <w:rPr>
          <w:sz w:val="24"/>
        </w:rPr>
        <w:instrText xml:space="preserve"> "167"</w:instrText>
      </w:r>
      <w:r>
        <w:rPr>
          <w:sz w:val="24"/>
          <w:lang w:val="en-US"/>
        </w:rPr>
        <w:fldChar w:fldCharType="separate"/>
      </w:r>
      <w:r>
        <w:rPr>
          <w:sz w:val="24"/>
        </w:rPr>
        <w:t xml:space="preserve">Приложение № 3 к Договору </w:t>
      </w:r>
    </w:p>
    <w:p w:rsidR="00A935FC" w:rsidRDefault="00D9257E">
      <w:pPr>
        <w:spacing w:after="0" w:line="240" w:lineRule="auto"/>
        <w:ind w:left="5103"/>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Кабанского района для нужд УФПС Республики Бурятия</w:t>
      </w:r>
      <w:r>
        <w:rPr>
          <w:sz w:val="24"/>
        </w:rPr>
        <w:fldChar w:fldCharType="end"/>
      </w:r>
    </w:p>
    <w:p w:rsidR="00A935FC" w:rsidRDefault="00D9257E">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3"/>
      </w:r>
      <w:r>
        <w:rPr>
          <w:sz w:val="24"/>
        </w:rPr>
        <w:t xml:space="preserve"> </w:t>
      </w:r>
      <w:r>
        <w:rPr>
          <w:sz w:val="24"/>
        </w:rPr>
        <w:fldChar w:fldCharType="end"/>
      </w:r>
    </w:p>
    <w:p w:rsidR="00A935FC" w:rsidRDefault="00D9257E">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4"/>
      </w:r>
      <w:r>
        <w:rPr>
          <w:sz w:val="24"/>
        </w:rPr>
        <w:t xml:space="preserve"> </w:t>
      </w:r>
      <w:r>
        <w:rPr>
          <w:sz w:val="24"/>
        </w:rPr>
        <w:fldChar w:fldCharType="end"/>
      </w:r>
    </w:p>
    <w:p w:rsidR="00A935FC" w:rsidRDefault="00A935FC">
      <w:pPr>
        <w:jc w:val="right"/>
        <w:rPr>
          <w:sz w:val="24"/>
        </w:rPr>
      </w:pPr>
    </w:p>
    <w:p w:rsidR="00A935FC" w:rsidRDefault="00A935FC">
      <w:pPr>
        <w:jc w:val="right"/>
        <w:rPr>
          <w:sz w:val="24"/>
        </w:rPr>
      </w:pPr>
    </w:p>
    <w:p w:rsidR="00A935FC" w:rsidRDefault="00D9257E">
      <w:pPr>
        <w:spacing w:line="360" w:lineRule="auto"/>
        <w:jc w:val="center"/>
        <w:rPr>
          <w:b/>
          <w:sz w:val="24"/>
        </w:rPr>
      </w:pPr>
      <w:r>
        <w:rPr>
          <w:b/>
          <w:sz w:val="24"/>
        </w:rPr>
        <w:t>Техническое задание</w:t>
      </w:r>
    </w:p>
    <w:p w:rsidR="00A935FC" w:rsidRDefault="00D9257E">
      <w:pPr>
        <w:spacing w:line="360" w:lineRule="auto"/>
        <w:jc w:val="center"/>
        <w:rPr>
          <w:b/>
          <w:sz w:val="24"/>
        </w:rPr>
      </w:pPr>
      <w:r>
        <w:rPr>
          <w:b/>
          <w:sz w:val="24"/>
        </w:rPr>
        <w:t>[Прикладывается отдельным файлом]</w:t>
      </w:r>
    </w:p>
    <w:p w:rsidR="00A935FC" w:rsidRDefault="00A935FC">
      <w:pPr>
        <w:spacing w:line="360" w:lineRule="auto"/>
        <w:ind w:left="5103" w:hanging="5103"/>
        <w:jc w:val="right"/>
        <w:rPr>
          <w:sz w:val="24"/>
        </w:rPr>
      </w:pPr>
    </w:p>
    <w:p w:rsidR="00A935FC" w:rsidRDefault="00A935FC">
      <w:pPr>
        <w:spacing w:line="360" w:lineRule="auto"/>
        <w:ind w:left="5103" w:hanging="5103"/>
        <w:jc w:val="right"/>
        <w:rPr>
          <w:sz w:val="24"/>
        </w:rPr>
      </w:pPr>
    </w:p>
    <w:p w:rsidR="00A935FC" w:rsidRDefault="00A935FC">
      <w:pPr>
        <w:spacing w:line="360" w:lineRule="auto"/>
        <w:ind w:left="5103" w:hanging="5103"/>
        <w:jc w:val="right"/>
        <w:rPr>
          <w:sz w:val="24"/>
        </w:rPr>
      </w:pPr>
    </w:p>
    <w:p w:rsidR="00A935FC" w:rsidRDefault="00A935FC">
      <w:pPr>
        <w:spacing w:line="360" w:lineRule="auto"/>
        <w:ind w:left="5103" w:hanging="5103"/>
        <w:jc w:val="right"/>
        <w:rPr>
          <w:sz w:val="24"/>
        </w:rPr>
      </w:pPr>
    </w:p>
    <w:p w:rsidR="00A935FC" w:rsidRDefault="00A935FC">
      <w:pPr>
        <w:spacing w:line="360" w:lineRule="auto"/>
        <w:ind w:left="5103" w:hanging="5103"/>
        <w:jc w:val="right"/>
        <w:rPr>
          <w:sz w:val="24"/>
        </w:rPr>
      </w:pPr>
    </w:p>
    <w:p w:rsidR="00A935FC" w:rsidRDefault="00A935FC">
      <w:pPr>
        <w:jc w:val="right"/>
        <w:rPr>
          <w:sz w:val="24"/>
        </w:rPr>
      </w:pPr>
    </w:p>
    <w:p w:rsidR="00A935FC" w:rsidRDefault="00A935FC">
      <w:pPr>
        <w:jc w:val="right"/>
        <w:rPr>
          <w:sz w:val="24"/>
        </w:rPr>
      </w:pPr>
    </w:p>
    <w:p w:rsidR="00A935FC" w:rsidRDefault="00A935FC">
      <w:pPr>
        <w:jc w:val="right"/>
        <w:rPr>
          <w:sz w:val="24"/>
        </w:rPr>
      </w:pPr>
    </w:p>
    <w:p w:rsidR="00A935FC" w:rsidRDefault="00A935FC">
      <w:pPr>
        <w:jc w:val="right"/>
        <w:rPr>
          <w:sz w:val="24"/>
        </w:rPr>
      </w:pPr>
    </w:p>
    <w:p w:rsidR="00A935FC" w:rsidRDefault="00A935FC">
      <w:pPr>
        <w:jc w:val="right"/>
        <w:rPr>
          <w:sz w:val="24"/>
        </w:rPr>
      </w:pPr>
    </w:p>
    <w:p w:rsidR="00A935FC" w:rsidRDefault="00A935FC">
      <w:pPr>
        <w:jc w:val="right"/>
        <w:rPr>
          <w:sz w:val="24"/>
        </w:rPr>
      </w:pPr>
    </w:p>
    <w:p w:rsidR="00A935FC" w:rsidRDefault="00A935FC">
      <w:pPr>
        <w:rPr>
          <w:sz w:val="24"/>
        </w:rPr>
      </w:pPr>
    </w:p>
    <w:p w:rsidR="00A935FC" w:rsidRDefault="00D9257E">
      <w:pPr>
        <w:rPr>
          <w:sz w:val="24"/>
        </w:rPr>
        <w:sectPr w:rsidR="00A935FC">
          <w:pgSz w:w="11906" w:h="16838"/>
          <w:pgMar w:top="1134" w:right="566" w:bottom="1134" w:left="1701" w:header="709" w:footer="709" w:gutter="0"/>
          <w:cols w:space="720"/>
        </w:sectPr>
      </w:pPr>
      <w:r>
        <w:rPr>
          <w:sz w:val="24"/>
        </w:rPr>
        <w:fldChar w:fldCharType="end"/>
      </w:r>
    </w:p>
    <w:p w:rsidR="00A935FC" w:rsidRDefault="00D9257E">
      <w:pPr>
        <w:spacing w:after="0" w:line="240" w:lineRule="auto"/>
        <w:ind w:left="4962"/>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xml:space="preserve"> к Договору </w:t>
      </w:r>
    </w:p>
    <w:p w:rsidR="00A935FC" w:rsidRDefault="00D9257E">
      <w:pPr>
        <w:spacing w:after="0" w:line="240" w:lineRule="auto"/>
        <w:ind w:left="4962"/>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Кабанского района для нужд УФПС Республики Бурятия</w:t>
      </w:r>
      <w:r>
        <w:rPr>
          <w:sz w:val="24"/>
        </w:rPr>
        <w:fldChar w:fldCharType="end"/>
      </w:r>
    </w:p>
    <w:p w:rsidR="00A935FC" w:rsidRDefault="00D9257E">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5"/>
      </w:r>
      <w:r>
        <w:rPr>
          <w:sz w:val="24"/>
        </w:rPr>
        <w:t xml:space="preserve"> </w:t>
      </w:r>
      <w:r>
        <w:rPr>
          <w:sz w:val="24"/>
        </w:rPr>
        <w:fldChar w:fldCharType="end"/>
      </w:r>
    </w:p>
    <w:p w:rsidR="00A935FC" w:rsidRDefault="00D9257E">
      <w:pPr>
        <w:pStyle w:val="ab"/>
        <w:ind w:left="4962" w:right="140"/>
        <w:jc w:val="both"/>
      </w:pPr>
      <w:r>
        <w:t xml:space="preserve">№ </w:t>
      </w:r>
      <w:r>
        <w:fldChar w:fldCharType="begin" w:fldLock="1"/>
      </w:r>
      <w:r>
        <w:instrText>LBVARIABLE \id "2"</w:instrText>
      </w:r>
      <w:r>
        <w:fldChar w:fldCharType="separate"/>
      </w:r>
      <w:r>
        <w:t xml:space="preserve">_______________ </w:t>
      </w:r>
      <w:r>
        <w:rPr>
          <w:rStyle w:val="aa"/>
          <w:spacing w:val="-16"/>
        </w:rPr>
        <w:footnoteReference w:id="26"/>
      </w:r>
      <w:r>
        <w:t xml:space="preserve"> </w:t>
      </w:r>
      <w:r>
        <w:fldChar w:fldCharType="end"/>
      </w:r>
    </w:p>
    <w:p w:rsidR="00A935FC" w:rsidRDefault="00A935FC">
      <w:pPr>
        <w:pStyle w:val="ab"/>
        <w:spacing w:line="276" w:lineRule="auto"/>
        <w:ind w:left="1134" w:right="140"/>
        <w:jc w:val="right"/>
      </w:pPr>
    </w:p>
    <w:p w:rsidR="00A935FC" w:rsidRDefault="00A935FC">
      <w:pPr>
        <w:pStyle w:val="ab"/>
        <w:spacing w:line="276" w:lineRule="auto"/>
        <w:ind w:left="1134" w:right="140"/>
        <w:jc w:val="right"/>
      </w:pPr>
    </w:p>
    <w:p w:rsidR="00A935FC" w:rsidRDefault="00D9257E">
      <w:pPr>
        <w:pStyle w:val="ab"/>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A935FC" w:rsidRDefault="00D9257E">
      <w:pPr>
        <w:pStyle w:val="ab"/>
        <w:tabs>
          <w:tab w:val="left" w:pos="993"/>
        </w:tabs>
        <w:ind w:left="0" w:right="140" w:firstLine="709"/>
        <w:jc w:val="both"/>
      </w:pPr>
      <w:r>
        <w:t>1)</w:t>
      </w:r>
      <w:r>
        <w:tab/>
        <w:t>Учредительные или иные документы:</w:t>
      </w:r>
    </w:p>
    <w:p w:rsidR="00A935FC" w:rsidRDefault="00D9257E">
      <w:pPr>
        <w:pStyle w:val="ab"/>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A935FC" w:rsidRDefault="00D9257E">
      <w:pPr>
        <w:pStyle w:val="ab"/>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rsidR="00A935FC" w:rsidRDefault="00D9257E">
      <w:pPr>
        <w:pStyle w:val="ab"/>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A935FC" w:rsidRDefault="00D9257E">
      <w:pPr>
        <w:pStyle w:val="ab"/>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A935FC" w:rsidRDefault="00D9257E">
      <w:pPr>
        <w:pStyle w:val="ab"/>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A935FC" w:rsidRDefault="00D9257E">
      <w:pPr>
        <w:pStyle w:val="ab"/>
        <w:tabs>
          <w:tab w:val="left" w:pos="993"/>
        </w:tabs>
        <w:ind w:left="0" w:right="140" w:firstLine="709"/>
        <w:jc w:val="both"/>
      </w:pPr>
      <w:r>
        <w:t>5)</w:t>
      </w:r>
      <w:r>
        <w:tab/>
        <w:t xml:space="preserve">Официальные письма уполномоченного органа страны, в которой Контрагент считается (на основании сертификата налогового </w:t>
      </w:r>
      <w:proofErr w:type="spellStart"/>
      <w:r>
        <w:t>резидентства</w:t>
      </w:r>
      <w:proofErr w:type="spellEnd"/>
      <w:r>
        <w:t xml:space="preserve">) «лицом с постоянным местопребыванием» согласно соответствующему Соглашению об </w:t>
      </w:r>
      <w:proofErr w:type="spellStart"/>
      <w:r>
        <w:t>избежании</w:t>
      </w:r>
      <w:proofErr w:type="spellEnd"/>
      <w:r>
        <w:t xml:space="preserve"> двойного налогообложения, подтверждающие:</w:t>
      </w:r>
    </w:p>
    <w:p w:rsidR="00A935FC" w:rsidRDefault="00D9257E">
      <w:pPr>
        <w:pStyle w:val="ab"/>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rsidR="00A935FC" w:rsidRDefault="00D9257E">
      <w:pPr>
        <w:pStyle w:val="ab"/>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A935FC" w:rsidRDefault="00D9257E">
      <w:pPr>
        <w:pStyle w:val="ab"/>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A935FC" w:rsidRDefault="00D9257E">
      <w:pPr>
        <w:pStyle w:val="ab"/>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A935FC" w:rsidRDefault="00D9257E">
      <w:pPr>
        <w:pStyle w:val="ab"/>
        <w:spacing w:before="240" w:after="120"/>
        <w:ind w:left="0" w:firstLine="709"/>
        <w:jc w:val="both"/>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w:t>
      </w:r>
      <w:proofErr w:type="spellStart"/>
      <w:r>
        <w:t>апостилем</w:t>
      </w:r>
      <w:proofErr w:type="spellEnd"/>
      <w:r>
        <w:t xml:space="preserve"> и переводом на русский язык).</w:t>
      </w:r>
    </w:p>
    <w:p w:rsidR="00A935FC" w:rsidRDefault="00A935FC">
      <w:pPr>
        <w:pStyle w:val="ab"/>
        <w:spacing w:before="240" w:after="120"/>
        <w:ind w:left="357" w:hanging="357"/>
        <w:jc w:val="center"/>
        <w:rPr>
          <w:b/>
        </w:rPr>
      </w:pPr>
    </w:p>
    <w:p w:rsidR="00A935FC" w:rsidRDefault="00A935FC">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A935FC">
        <w:tc>
          <w:tcPr>
            <w:tcW w:w="4678" w:type="dxa"/>
          </w:tcPr>
          <w:p w:rsidR="00A935FC" w:rsidRDefault="00D9257E">
            <w:pPr>
              <w:pStyle w:val="LBScheduleBodytext"/>
              <w:rPr>
                <w:b/>
              </w:rPr>
            </w:pPr>
            <w:r>
              <w:rPr>
                <w:b/>
                <w:lang w:val="ru-RU"/>
              </w:rPr>
              <w:t>ПОКУПАТЕЛЬ</w:t>
            </w:r>
            <w:r>
              <w:rPr>
                <w:b/>
              </w:rPr>
              <w:t>:</w:t>
            </w:r>
          </w:p>
        </w:tc>
        <w:tc>
          <w:tcPr>
            <w:tcW w:w="4536" w:type="dxa"/>
          </w:tcPr>
          <w:p w:rsidR="00A935FC" w:rsidRDefault="00D9257E">
            <w:pPr>
              <w:pStyle w:val="LBScheduleBodytext"/>
              <w:rPr>
                <w:b/>
              </w:rPr>
            </w:pPr>
            <w:r>
              <w:rPr>
                <w:b/>
                <w:lang w:val="ru-RU"/>
              </w:rPr>
              <w:t>ПОСТАВЩИК</w:t>
            </w:r>
            <w:r>
              <w:rPr>
                <w:b/>
              </w:rPr>
              <w:t>:</w:t>
            </w:r>
          </w:p>
        </w:tc>
      </w:tr>
      <w:tr w:rsidR="00A935FC">
        <w:tc>
          <w:tcPr>
            <w:tcW w:w="4678" w:type="dxa"/>
          </w:tcPr>
          <w:p w:rsidR="00A935FC" w:rsidRDefault="00D9257E">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4536" w:type="dxa"/>
          </w:tcPr>
          <w:p w:rsidR="00A935FC" w:rsidRDefault="00A935FC">
            <w:pPr>
              <w:pStyle w:val="LBScheduleBodytext"/>
              <w:jc w:val="both"/>
            </w:pPr>
          </w:p>
        </w:tc>
      </w:tr>
      <w:tr w:rsidR="00A935FC">
        <w:tc>
          <w:tcPr>
            <w:tcW w:w="4678" w:type="dxa"/>
          </w:tcPr>
          <w:p w:rsidR="00A935FC" w:rsidRDefault="00D9257E">
            <w:pPr>
              <w:pStyle w:val="LBScheduleBodytext"/>
              <w:rPr>
                <w:lang w:val="ru-RU"/>
              </w:rPr>
            </w:pPr>
            <w:r>
              <w:rPr>
                <w:lang w:val="ru-RU"/>
              </w:rPr>
              <w:t xml:space="preserve">____________________ </w:t>
            </w:r>
          </w:p>
          <w:p w:rsidR="00A935FC" w:rsidRDefault="00D9257E">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4536" w:type="dxa"/>
          </w:tcPr>
          <w:p w:rsidR="00A935FC" w:rsidRDefault="00D9257E">
            <w:pPr>
              <w:pStyle w:val="LBScheduleBodytext"/>
              <w:rPr>
                <w:lang w:val="ru-RU"/>
              </w:rPr>
            </w:pPr>
            <w:r>
              <w:rPr>
                <w:lang w:val="ru-RU"/>
              </w:rPr>
              <w:t xml:space="preserve">____________________ </w:t>
            </w:r>
          </w:p>
          <w:p w:rsidR="00A935FC" w:rsidRDefault="00A935FC">
            <w:pPr>
              <w:pStyle w:val="LBScheduleBodytext"/>
              <w:jc w:val="both"/>
            </w:pPr>
          </w:p>
        </w:tc>
      </w:tr>
      <w:tr w:rsidR="00A935FC">
        <w:tc>
          <w:tcPr>
            <w:tcW w:w="4678" w:type="dxa"/>
          </w:tcPr>
          <w:p w:rsidR="00A935FC" w:rsidRDefault="00D9257E">
            <w:pPr>
              <w:pStyle w:val="LBScheduleBodytext"/>
            </w:pPr>
            <w:r>
              <w:t>«___» ______________ 20 __ г.</w:t>
            </w:r>
          </w:p>
        </w:tc>
        <w:tc>
          <w:tcPr>
            <w:tcW w:w="4536" w:type="dxa"/>
          </w:tcPr>
          <w:p w:rsidR="00A935FC" w:rsidRDefault="00D9257E">
            <w:pPr>
              <w:pStyle w:val="LBScheduleBodytext"/>
              <w:rPr>
                <w:lang w:val="ru-RU"/>
              </w:rPr>
            </w:pPr>
            <w:r>
              <w:rPr>
                <w:lang w:val="ru-RU"/>
              </w:rPr>
              <w:t>«___» ______________ 20 __ г.</w:t>
            </w:r>
          </w:p>
          <w:p w:rsidR="00A935FC" w:rsidRDefault="00D9257E">
            <w:pPr>
              <w:pStyle w:val="LBScheduleBodytext"/>
              <w:rPr>
                <w:lang w:val="ru-RU"/>
              </w:rPr>
            </w:pPr>
            <w:r>
              <w:rPr>
                <w:lang w:val="ru-RU"/>
              </w:rPr>
              <w:t>М.П. (при наличии печати)</w:t>
            </w:r>
          </w:p>
        </w:tc>
      </w:tr>
    </w:tbl>
    <w:p w:rsidR="00A935FC" w:rsidRDefault="00A935FC">
      <w:pPr>
        <w:pStyle w:val="VL0"/>
        <w:rPr>
          <w:color w:val="auto"/>
          <w:sz w:val="24"/>
        </w:rPr>
      </w:pPr>
    </w:p>
    <w:p w:rsidR="00A935FC" w:rsidRDefault="00D9257E">
      <w:pPr>
        <w:rPr>
          <w:sz w:val="24"/>
        </w:rPr>
        <w:sectPr w:rsidR="00A935FC">
          <w:pgSz w:w="11906" w:h="16838"/>
          <w:pgMar w:top="1134" w:right="566" w:bottom="1134" w:left="1701" w:header="709" w:footer="709" w:gutter="0"/>
          <w:cols w:space="720"/>
        </w:sectPr>
      </w:pPr>
      <w:r>
        <w:rPr>
          <w:sz w:val="24"/>
        </w:rPr>
        <w:fldChar w:fldCharType="end"/>
      </w:r>
    </w:p>
    <w:p w:rsidR="00A935FC" w:rsidRDefault="00A935FC">
      <w:pPr>
        <w:sectPr w:rsidR="00A935FC">
          <w:pgSz w:w="11906" w:h="16838"/>
          <w:pgMar w:top="1134" w:right="566" w:bottom="1134" w:left="1701" w:header="709" w:footer="709" w:gutter="0"/>
          <w:cols w:space="720"/>
        </w:sectPr>
      </w:pPr>
    </w:p>
    <w:p w:rsidR="00A935FC" w:rsidRDefault="00A935FC"/>
    <w:p w:rsidR="00A935FC" w:rsidRDefault="00D9257E">
      <w:pPr>
        <w:pStyle w:val="MsoNormaldoczillaStyle12"/>
        <w:ind w:left="4678"/>
        <w:jc w:val="right"/>
      </w:pPr>
      <w:r>
        <w:t>Приложение №</w:t>
      </w:r>
      <w:r>
        <w:fldChar w:fldCharType="begin" w:fldLock="1"/>
      </w:r>
      <w:r>
        <w:instrText>LBVARIABLE \id "577"</w:instrText>
      </w:r>
      <w:r>
        <w:fldChar w:fldCharType="separate"/>
      </w:r>
      <w:r>
        <w:t>5</w:t>
      </w:r>
      <w:r>
        <w:fldChar w:fldCharType="end"/>
      </w:r>
      <w:r>
        <w:t xml:space="preserve">к Договору на поставку </w:t>
      </w:r>
      <w:r>
        <w:fldChar w:fldCharType="begin" w:fldLock="1"/>
      </w:r>
      <w:r>
        <w:instrText>LBVARIABLE \id "169"</w:instrText>
      </w:r>
      <w:r>
        <w:fldChar w:fldCharType="separate"/>
      </w:r>
      <w:r>
        <w:t xml:space="preserve">дров топливных колотых в ОПС </w:t>
      </w:r>
      <w:proofErr w:type="spellStart"/>
      <w:r>
        <w:t>Кабанского</w:t>
      </w:r>
      <w:proofErr w:type="spellEnd"/>
      <w:r>
        <w:t xml:space="preserve"> района для нужд УФПС Республики Бурятия</w:t>
      </w:r>
      <w:r>
        <w:fldChar w:fldCharType="end"/>
      </w:r>
    </w:p>
    <w:p w:rsidR="00A935FC" w:rsidRDefault="00D9257E">
      <w:pPr>
        <w:pStyle w:val="MsoNormaldoczillaStyle12"/>
        <w:jc w:val="right"/>
      </w:pPr>
      <w:r>
        <w:t xml:space="preserve">от _____________ 20__ г.   </w:t>
      </w:r>
    </w:p>
    <w:p w:rsidR="00A935FC" w:rsidRDefault="00D9257E">
      <w:pPr>
        <w:pStyle w:val="MsoNormaldoczillaStyle12"/>
        <w:jc w:val="right"/>
      </w:pPr>
      <w:r>
        <w:t xml:space="preserve">№ </w:t>
      </w:r>
      <w:r>
        <w:fldChar w:fldCharType="begin" w:fldLock="1"/>
      </w:r>
      <w:r>
        <w:instrText>LBVARIABLE \id "2"</w:instrText>
      </w:r>
      <w:r>
        <w:fldChar w:fldCharType="separate"/>
      </w:r>
      <w:r>
        <w:t>_______________ </w:t>
      </w:r>
      <w:r>
        <w:fldChar w:fldCharType="end"/>
      </w:r>
      <w:r>
        <w:t> </w:t>
      </w:r>
    </w:p>
    <w:p w:rsidR="00A935FC" w:rsidRDefault="00D9257E">
      <w:pPr>
        <w:pStyle w:val="MsoNormaldoczillaStyle12"/>
        <w:spacing w:line="280" w:lineRule="exact"/>
        <w:ind w:right="565" w:firstLine="709"/>
        <w:jc w:val="center"/>
      </w:pPr>
      <w:proofErr w:type="spellStart"/>
      <w:r>
        <w:rPr>
          <w:b/>
          <w:sz w:val="24"/>
        </w:rPr>
        <w:t>Комплаенс</w:t>
      </w:r>
      <w:proofErr w:type="spellEnd"/>
      <w:r>
        <w:rPr>
          <w:b/>
          <w:sz w:val="24"/>
        </w:rPr>
        <w:t>-оговорка</w:t>
      </w:r>
    </w:p>
    <w:p w:rsidR="00A935FC" w:rsidRDefault="00A935FC">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 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1.1. Стороны соблюдают действующее законодательство о налогах</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сборах и ведут достоверную и прозрачную бухгалтерскую отчетность, предполагающую недопущение составления неофициальной отчетности</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использования поддельных документов;</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1.2. 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 Стороны неукоснительно соблюдают требования и ограничения, установленные действующим законодательством Российской Федерации</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части обеспечения применения ответных специальных экономических мер</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в связи с недружественными действиями некоторых иностранных государств и международных организаций. </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1.3.1. Стороны исходят из следующих заверений об обстоятельствах, имеющих существенное значение при заключении, исполнении и прекращении Договора: </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соответствии с которыми заключение и/или исполнение настоящего Договора запрещено или ограничено (далее – Перечень);</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б) ни одна из Сторон не находится во владении и/или под контролем лиц, включенных в Перечень.</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1.3.2. Сторона обязуется незамедлительно уведомить другую Сторону</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изменения обстоятельств, указанных в п. 1.3.1 настоящего Приложения.</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 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АО «Почта России» осуществляется посредством направления письма на электронный адрес: compliance-R00@russianpost.ru. </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w:t>
      </w:r>
      <w:r>
        <w:fldChar w:fldCharType="begin" w:fldLock="1"/>
      </w:r>
      <w:r>
        <w:instrText>LBVARIABLE \id "638"</w:instrText>
      </w:r>
      <w:r>
        <w:fldChar w:fldCharType="separate"/>
      </w:r>
      <w:r>
        <w:t>_____________</w:t>
      </w:r>
      <w:r>
        <w:fldChar w:fldCharType="end"/>
      </w:r>
      <w:r>
        <w:t xml:space="preserve">осуществляется посредством направления </w:t>
      </w:r>
      <w:r>
        <w:fldChar w:fldCharType="begin" w:fldLock="1"/>
      </w:r>
      <w:r>
        <w:instrText>LBVARIABLE \id "639"</w:instrText>
      </w:r>
      <w:r>
        <w:fldChar w:fldCharType="separate"/>
      </w:r>
      <w:r>
        <w:t>_______________</w:t>
      </w:r>
      <w:r>
        <w:fldChar w:fldCharType="end"/>
      </w:r>
      <w:r>
        <w:t>.</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2.При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w:t>
      </w:r>
      <w:proofErr w:type="spellStart"/>
      <w:r>
        <w:t>лицами.Недружественное</w:t>
      </w:r>
      <w:proofErr w:type="spellEnd"/>
      <w:r>
        <w:t xml:space="preserve">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3. 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Уведомление Сторон осуществляется в порядке, определенном в пункте 1.3.3 настоящего Приложения.</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360" w:hanging="360"/>
        <w:contextualSpacing/>
        <w:jc w:val="both"/>
      </w:pPr>
      <w:r>
        <w:t>4. В случае подтверждения факта совершения Стороной действий, квалифицированных как «недружественное влияние», и/или неполучения</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потребовать уплаты штрафа в размере, установленном Договором применительно к нарушениям настоящего Приложения;</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Право требования уплаты штрафа возникает за каждый выявленный факт «недружественного влияния».</w:t>
      </w:r>
    </w:p>
    <w:p w:rsidR="00A935FC" w:rsidRDefault="00D9257E">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A935FC" w:rsidRDefault="00A935FC">
      <w:pPr>
        <w:pStyle w:val="MsoNormaldoczillaStyle12"/>
        <w:jc w:val="both"/>
      </w:pPr>
    </w:p>
    <w:p w:rsidR="00A935FC" w:rsidRDefault="00A935FC">
      <w:pPr>
        <w:pStyle w:val="MsoNormaldoczillaStyle12"/>
      </w:pPr>
    </w:p>
    <w:tbl>
      <w:tblPr>
        <w:tblStyle w:val="doczillaStyle1"/>
        <w:tblW w:w="5000" w:type="pct"/>
        <w:tblInd w:w="0" w:type="dxa"/>
        <w:tblLayout w:type="fixed"/>
        <w:tblLook w:val="04A0" w:firstRow="1" w:lastRow="0" w:firstColumn="1" w:lastColumn="0" w:noHBand="0" w:noVBand="1"/>
      </w:tblPr>
      <w:tblGrid>
        <w:gridCol w:w="4894"/>
        <w:gridCol w:w="4745"/>
      </w:tblGrid>
      <w:tr w:rsidR="00A935FC">
        <w:tc>
          <w:tcPr>
            <w:tcW w:w="4678" w:type="dxa"/>
            <w:tcMar>
              <w:top w:w="0" w:type="dxa"/>
              <w:left w:w="108" w:type="dxa"/>
              <w:bottom w:w="0" w:type="dxa"/>
              <w:right w:w="108" w:type="dxa"/>
            </w:tcMar>
          </w:tcPr>
          <w:p w:rsidR="00A935FC" w:rsidRDefault="00D9257E">
            <w:pPr>
              <w:pStyle w:val="MsoNormaldoczillaStyle12"/>
              <w:jc w:val="center"/>
            </w:pPr>
            <w:r>
              <w:rPr>
                <w:b/>
              </w:rPr>
              <w:t>ПОКУПАТЕЛЬ</w:t>
            </w:r>
            <w:r>
              <w:rPr>
                <w:b/>
                <w:lang w:val="en-GB"/>
              </w:rPr>
              <w:t>:</w:t>
            </w:r>
          </w:p>
        </w:tc>
        <w:tc>
          <w:tcPr>
            <w:tcW w:w="4535" w:type="dxa"/>
            <w:tcMar>
              <w:top w:w="0" w:type="dxa"/>
              <w:left w:w="108" w:type="dxa"/>
              <w:bottom w:w="0" w:type="dxa"/>
              <w:right w:w="108" w:type="dxa"/>
            </w:tcMar>
          </w:tcPr>
          <w:p w:rsidR="00A935FC" w:rsidRDefault="00D9257E">
            <w:pPr>
              <w:pStyle w:val="MsoNormaldoczillaStyle12"/>
              <w:jc w:val="center"/>
            </w:pPr>
            <w:r>
              <w:rPr>
                <w:b/>
              </w:rPr>
              <w:t>ПОСТАВЩИК</w:t>
            </w:r>
            <w:r>
              <w:rPr>
                <w:b/>
                <w:lang w:val="en-GB"/>
              </w:rPr>
              <w:t>:</w:t>
            </w:r>
          </w:p>
        </w:tc>
      </w:tr>
      <w:tr w:rsidR="00A935FC">
        <w:tc>
          <w:tcPr>
            <w:tcW w:w="4678" w:type="dxa"/>
            <w:tcMar>
              <w:top w:w="0" w:type="dxa"/>
              <w:left w:w="108" w:type="dxa"/>
              <w:bottom w:w="0" w:type="dxa"/>
              <w:right w:w="108" w:type="dxa"/>
            </w:tcMar>
          </w:tcPr>
          <w:p w:rsidR="00A935FC" w:rsidRDefault="00D9257E">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"24"</w:instrText>
            </w:r>
            <w:r>
              <w:fldChar w:fldCharType="separate"/>
            </w:r>
            <w:r>
              <w:t>генеральный директор</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"27"</w:instrText>
            </w:r>
            <w:r>
              <w:fldChar w:fldCharType="separate"/>
            </w:r>
            <w:r>
              <w:t>Директор УФПС Республики Бурятия</w:t>
            </w:r>
            <w:r>
              <w:rPr>
                <w:lang w:val="en-GB"/>
              </w:rPr>
              <w:fldChar w:fldCharType="end"/>
            </w:r>
            <w:r>
              <w:rPr>
                <w:lang w:val="en-GB"/>
              </w:rPr>
              <w:fldChar w:fldCharType="end"/>
            </w:r>
          </w:p>
        </w:tc>
        <w:tc>
          <w:tcPr>
            <w:tcW w:w="4535" w:type="dxa"/>
            <w:tcMar>
              <w:top w:w="0" w:type="dxa"/>
              <w:left w:w="108" w:type="dxa"/>
              <w:bottom w:w="0" w:type="dxa"/>
              <w:right w:w="108" w:type="dxa"/>
            </w:tcMar>
          </w:tcPr>
          <w:p w:rsidR="00A935FC" w:rsidRDefault="00D9257E">
            <w:pPr>
              <w:pStyle w:val="MsoNormaldoczillaStyle12"/>
              <w:jc w:val="both"/>
            </w:pPr>
            <w:r>
              <w:fldChar w:fldCharType="begin"/>
            </w:r>
            <w:r>
              <w:instrText>LBVARIABLE \id "&amp;quot;101&amp;quot;"</w:instrText>
            </w:r>
            <w:r>
              <w:fldChar w:fldCharType="separate"/>
            </w:r>
            <w:r>
              <w:fldChar w:fldCharType="begin"/>
            </w:r>
            <w:r>
              <w:instrText>LBVARIABLE \id "&amp;quot;103&amp;quot;" \letterCase "&amp;quot;lower&amp;quot;"</w:instrText>
            </w:r>
            <w:r>
              <w:fldChar w:fldCharType="separate"/>
            </w:r>
            <w:r>
              <w:fldChar w:fldCharType="begin" w:fldLock="1"/>
            </w:r>
            <w:r>
              <w:instrText>LBVARIABLE \id "101"</w:instrText>
            </w:r>
            <w:r>
              <w:fldChar w:fldCharType="separate"/>
            </w:r>
            <w:r>
              <w:fldChar w:fldCharType="begin" w:fldLock="1"/>
            </w:r>
            <w:r>
              <w:instrText>LBVARIABLE \id "103"</w:instrText>
            </w:r>
            <w:r>
              <w:fldChar w:fldCharType="separate"/>
            </w:r>
            <w:r>
              <w:t>Должность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fldLock="1"/>
            </w:r>
            <w:r>
              <w:instrText>LBVARIABLE \id "102"</w:instrText>
            </w:r>
            <w:r>
              <w:fldChar w:fldCharType="separate"/>
            </w:r>
            <w:r>
              <w:fldChar w:fldCharType="begin" w:fldLock="1"/>
            </w:r>
            <w:r>
              <w:instrText>LBVARIABLE \id "107"</w:instrText>
            </w:r>
            <w:r>
              <w:fldChar w:fldCharType="separate"/>
            </w:r>
            <w:r>
              <w:t>Должность представителя поставщика</w:t>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r>
            <w:r>
              <w:instrText>LBVARIABLE \id "&amp;quot;129&amp;quot;" \letterCase "&amp;quot;lower&amp;quot;"</w:instrText>
            </w:r>
            <w:r>
              <w:fldChar w:fldCharType="separate"/>
            </w:r>
            <w:r>
              <w:fldChar w:fldCharType="begin" w:fldLock="1"/>
            </w:r>
            <w:r>
              <w:instrText>LBVARIABLE \id "128"</w:instrText>
            </w:r>
            <w:r>
              <w:fldChar w:fldCharType="separate"/>
            </w:r>
            <w:r>
              <w:fldChar w:fldCharType="begin" w:fldLock="1"/>
            </w:r>
            <w:r>
              <w:instrText>LBVARIABLE \id "129"</w:instrText>
            </w:r>
            <w:r>
              <w:fldChar w:fldCharType="separate"/>
            </w:r>
            <w:r>
              <w:t>Должность представителя индивидуального предпринимателя</w:t>
            </w:r>
            <w:r>
              <w:fldChar w:fldCharType="end"/>
            </w:r>
            <w:r>
              <w:fldChar w:fldCharType="end"/>
            </w:r>
            <w:r>
              <w:fldChar w:fldCharType="end"/>
            </w:r>
            <w:r>
              <w:fldChar w:fldCharType="end"/>
            </w:r>
            <w:r>
              <w:fldChar w:fldCharType="begin"/>
            </w:r>
            <w:r>
              <w:instrText>LBVARIABLE \id "&amp;quot;148&amp;quot;"</w:instrText>
            </w:r>
            <w:r>
              <w:fldChar w:fldCharType="separate"/>
            </w:r>
            <w:r>
              <w:fldChar w:fldCharType="begin" w:fldLock="1"/>
            </w:r>
            <w:r>
              <w:instrText>LBVARIABLE \id "148"</w:instrText>
            </w:r>
            <w:r>
              <w:fldChar w:fldCharType="separate"/>
            </w:r>
            <w:r>
              <w:fldChar w:fldCharType="begin"/>
            </w:r>
            <w:r>
              <w:instrText>LBVARIABLE \id "&amp;quot;132&amp;quot;" \letterCase "&amp;quot;camel&amp;quot;"</w:instrText>
            </w:r>
            <w:r>
              <w:fldChar w:fldCharType="separate"/>
            </w:r>
            <w:r>
              <w:fldChar w:fldCharType="begin" w:fldLock="1"/>
            </w:r>
            <w:r>
              <w:instrText>LBVARIABLE \id "132"</w:instrText>
            </w:r>
            <w:r>
              <w:fldChar w:fldCharType="separate"/>
            </w:r>
            <w:r>
              <w:t>ФИО поставщика (полное)</w:t>
            </w:r>
            <w:r>
              <w:rPr>
                <w:lang w:val="en-GB"/>
              </w:rPr>
              <w:fldChar w:fldCharType="end"/>
            </w:r>
            <w:r>
              <w:rPr>
                <w:lang w:val="en-GB"/>
              </w:rPr>
              <w:fldChar w:fldCharType="end"/>
            </w:r>
            <w:r>
              <w:rPr>
                <w:lang w:val="en-GB"/>
              </w:rPr>
              <w:fldChar w:fldCharType="end"/>
            </w:r>
            <w:r>
              <w:rPr>
                <w:lang w:val="en-GB"/>
              </w:rPr>
              <w:fldChar w:fldCharType="end"/>
            </w:r>
            <w:r>
              <w:rPr>
                <w:lang w:val="en-GB"/>
              </w:rPr>
              <w:fldChar w:fldCharType="begin"/>
            </w:r>
            <w:r>
              <w:rPr>
                <w:lang w:val="en-GB"/>
              </w:rPr>
              <w:instrText>LBVARIABLE \id "&amp;quot;149&amp;quot;"</w:instrText>
            </w:r>
            <w:r>
              <w:rPr>
                <w:lang w:val="en-GB"/>
              </w:rPr>
              <w:fldChar w:fldCharType="separate"/>
            </w:r>
            <w:r>
              <w:rPr>
                <w:lang w:val="en-GB"/>
              </w:rPr>
              <w:fldChar w:fldCharType="begin" w:fldLock="1"/>
            </w:r>
            <w:r>
              <w:rPr>
                <w:lang w:val="en-GB"/>
              </w:rPr>
              <w:instrText>LBVARIABLE \id "149"</w:instrText>
            </w:r>
            <w:r>
              <w:rPr>
                <w:lang w:val="en-GB"/>
              </w:rPr>
              <w:fldChar w:fldCharType="separate"/>
            </w:r>
            <w:r>
              <w:rPr>
                <w:lang w:val="en-GB"/>
              </w:rPr>
              <w:t>Представитель по доверенности</w:t>
            </w:r>
            <w:r>
              <w:rPr>
                <w:lang w:val="en-GB"/>
              </w:rPr>
              <w:fldChar w:fldCharType="end"/>
            </w:r>
            <w:r>
              <w:rPr>
                <w:lang w:val="en-GB"/>
              </w:rPr>
              <w:fldChar w:fldCharType="end"/>
            </w:r>
            <w:r>
              <w:rPr>
                <w:lang w:val="en-GB"/>
              </w:rPr>
              <w:fldChar w:fldCharType="begin"/>
            </w:r>
            <w:r>
              <w:rPr>
                <w:lang w:val="en-GB"/>
              </w:rPr>
              <w:instrText>LBVARIABLE \id "&amp;quot;49&amp;quot;"</w:instrText>
            </w:r>
            <w:r>
              <w:rPr>
                <w:lang w:val="en-GB"/>
              </w:rPr>
              <w:fldChar w:fldCharType="separate"/>
            </w:r>
            <w:r>
              <w:rPr>
                <w:lang w:val="en-GB"/>
              </w:rPr>
              <w:fldChar w:fldCharType="begin"/>
            </w:r>
            <w:r>
              <w:rPr>
                <w:lang w:val="en-GB"/>
              </w:rPr>
              <w:instrText>LBVARIABLE \id "&amp;quot;58&amp;quot;"</w:instrText>
            </w:r>
            <w:r>
              <w:rPr>
                <w:lang w:val="en-GB"/>
              </w:rPr>
              <w:fldChar w:fldCharType="separate"/>
            </w:r>
            <w:r>
              <w:rPr>
                <w:lang w:val="en-GB"/>
              </w:rPr>
              <w:fldChar w:fldCharType="begin" w:fldLock="1"/>
            </w:r>
            <w:r>
              <w:rPr>
                <w:lang w:val="en-GB"/>
              </w:rPr>
              <w:instrText>LBVARIABLE \id "49"</w:instrText>
            </w:r>
            <w:r>
              <w:rPr>
                <w:lang w:val="en-GB"/>
              </w:rPr>
              <w:fldChar w:fldCharType="separate"/>
            </w:r>
            <w:r>
              <w:rPr>
                <w:lang w:val="en-GB"/>
              </w:rPr>
              <w:fldChar w:fldCharType="begin" w:fldLock="1"/>
            </w:r>
            <w:r>
              <w:rPr>
                <w:lang w:val="en-GB"/>
              </w:rPr>
              <w:instrText>LBVARIABLE \id "58"</w:instrText>
            </w:r>
            <w:r>
              <w:rPr>
                <w:lang w:val="en-GB"/>
              </w:rPr>
              <w:fldChar w:fldCharType="separate"/>
            </w:r>
            <w:r>
              <w:rPr>
                <w:lang w:val="en-GB"/>
              </w:rPr>
              <w:t>Должность подписанта от имени иностранного ИП</w:t>
            </w:r>
            <w:r>
              <w:rPr>
                <w:lang w:val="en-GB"/>
              </w:rPr>
              <w:fldChar w:fldCharType="end"/>
            </w:r>
            <w:r>
              <w:rPr>
                <w:lang w:val="en-GB"/>
              </w:rPr>
              <w:fldChar w:fldCharType="end"/>
            </w:r>
            <w:r>
              <w:rPr>
                <w:lang w:val="en-GB"/>
              </w:rPr>
              <w:fldChar w:fldCharType="end"/>
            </w:r>
            <w:r>
              <w:rPr>
                <w:lang w:val="en-GB"/>
              </w:rPr>
              <w:fldChar w:fldCharType="end"/>
            </w:r>
          </w:p>
        </w:tc>
      </w:tr>
      <w:tr w:rsidR="00A935FC">
        <w:tc>
          <w:tcPr>
            <w:tcW w:w="4678" w:type="dxa"/>
            <w:tcMar>
              <w:top w:w="0" w:type="dxa"/>
              <w:left w:w="108" w:type="dxa"/>
              <w:bottom w:w="0" w:type="dxa"/>
              <w:right w:w="108" w:type="dxa"/>
            </w:tcMar>
          </w:tcPr>
          <w:p w:rsidR="00A935FC" w:rsidRDefault="00D9257E">
            <w:pPr>
              <w:pStyle w:val="MsoNormaldoczillaStyle12"/>
              <w:jc w:val="both"/>
            </w:pPr>
            <w:r>
              <w:t xml:space="preserve">____________________ </w:t>
            </w:r>
          </w:p>
          <w:p w:rsidR="00A935FC" w:rsidRDefault="00D9257E">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"25"</w:instrText>
            </w:r>
            <w:r>
              <w:fldChar w:fldCharType="separate"/>
            </w:r>
            <w:r>
              <w:t>Волков Михаил Юрьевич</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"28"</w:instrText>
            </w:r>
            <w:r>
              <w:fldChar w:fldCharType="separate"/>
            </w:r>
            <w:r>
              <w:t>Ильин Денис Александрович</w:t>
            </w:r>
            <w:r>
              <w:fldChar w:fldCharType="end"/>
            </w:r>
            <w:r>
              <w:fldChar w:fldCharType="end"/>
            </w:r>
          </w:p>
        </w:tc>
        <w:tc>
          <w:tcPr>
            <w:tcW w:w="4535" w:type="dxa"/>
            <w:tcMar>
              <w:top w:w="0" w:type="dxa"/>
              <w:left w:w="108" w:type="dxa"/>
              <w:bottom w:w="0" w:type="dxa"/>
              <w:right w:w="108" w:type="dxa"/>
            </w:tcMar>
          </w:tcPr>
          <w:p w:rsidR="00A935FC" w:rsidRDefault="00D9257E">
            <w:pPr>
              <w:pStyle w:val="MsoNormaldoczillaStyle12"/>
              <w:jc w:val="both"/>
            </w:pPr>
            <w:r>
              <w:t xml:space="preserve">____________________ </w:t>
            </w:r>
          </w:p>
          <w:p w:rsidR="00A935FC" w:rsidRDefault="00D9257E">
            <w:pPr>
              <w:pStyle w:val="MsoNormaldoczillaStyle12"/>
              <w:jc w:val="both"/>
            </w:pPr>
            <w:r>
              <w:fldChar w:fldCharType="begin"/>
            </w:r>
            <w:r>
              <w:instrText>LBVARIABLE \id "&amp;quot;101&amp;quot;"</w:instrText>
            </w:r>
            <w:r>
              <w:fldChar w:fldCharType="separate"/>
            </w:r>
            <w:r>
              <w:fldChar w:fldCharType="begin"/>
            </w:r>
            <w:r>
              <w:instrText>LBVARIABLE \id "&amp;quot;104&amp;quot;" \letterCase "&amp;quot;camel&amp;quot;"</w:instrText>
            </w:r>
            <w:r>
              <w:fldChar w:fldCharType="separate"/>
            </w:r>
            <w:r>
              <w:fldChar w:fldCharType="begin" w:fldLock="1"/>
            </w:r>
            <w:r>
              <w:instrText>LBVARIABLE \id "101"</w:instrText>
            </w:r>
            <w:r>
              <w:fldChar w:fldCharType="separate"/>
            </w:r>
            <w:r>
              <w:fldChar w:fldCharType="begin" w:fldLock="1"/>
            </w:r>
            <w:r>
              <w:instrText>LBVARIABLE \id "104"</w:instrText>
            </w:r>
            <w:r>
              <w:fldChar w:fldCharType="separate"/>
            </w:r>
            <w:r>
              <w:t>ФИО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r>
            <w:r>
              <w:instrText>LBVARIABLE \id "&amp;quot;108&amp;quot;" \letterCase "&amp;quot;camel&amp;quot;"</w:instrText>
            </w:r>
            <w:r>
              <w:fldChar w:fldCharType="separate"/>
            </w:r>
            <w:r>
              <w:fldChar w:fldCharType="begin" w:fldLock="1"/>
            </w:r>
            <w:r>
              <w:instrText>LBVARIABLE \id "102"</w:instrText>
            </w:r>
            <w:r>
              <w:fldChar w:fldCharType="separate"/>
            </w:r>
            <w:r>
              <w:fldChar w:fldCharType="begin" w:fldLock="1"/>
            </w:r>
            <w:r>
              <w:instrText>LBVARIABLE \id "108"</w:instrText>
            </w:r>
            <w:r>
              <w:fldChar w:fldCharType="separate"/>
            </w:r>
            <w:r>
              <w:t>ФИО представителя поставщика</w:t>
            </w:r>
            <w:r>
              <w:fldChar w:fldCharType="end"/>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fldLock="1"/>
            </w:r>
            <w:r>
              <w:instrText>LBVARIABLE \id "128"</w:instrText>
            </w:r>
            <w:r>
              <w:fldChar w:fldCharType="separate"/>
            </w:r>
            <w:r>
              <w:fldChar w:fldCharType="begin" w:fldLock="1"/>
            </w:r>
            <w:r>
              <w:instrText>LBVARIABLE \id "130"</w:instrText>
            </w:r>
            <w:r>
              <w:fldChar w:fldCharType="separate"/>
            </w:r>
            <w:r>
              <w:t>ФИО представителя индивидуального предпринимателя</w:t>
            </w:r>
            <w:r>
              <w:fldChar w:fldCharType="end"/>
            </w:r>
            <w:r>
              <w:fldChar w:fldCharType="end"/>
            </w:r>
            <w:r>
              <w:fldChar w:fldCharType="end"/>
            </w:r>
            <w:r>
              <w:fldChar w:fldCharType="begin"/>
            </w:r>
            <w:r>
              <w:instrText>LBVARIABLE \id "&amp;quot;148&amp;quot;"</w:instrText>
            </w:r>
            <w:r>
              <w:fldChar w:fldCharType="separate"/>
            </w:r>
            <w:r>
              <w:fldChar w:fldCharType="begin"/>
            </w:r>
            <w:r>
              <w:instrText>LBVARIABLE \id "&amp;quot;132&amp;quot;" \letterCase "&amp;quot;camel&amp;quot;"</w:instrText>
            </w:r>
            <w:r>
              <w:fldChar w:fldCharType="separate"/>
            </w:r>
            <w:r>
              <w:fldChar w:fldCharType="begin" w:fldLock="1"/>
            </w:r>
            <w:r>
              <w:instrText>LBVARIABLE \id "148"</w:instrText>
            </w:r>
            <w:r>
              <w:fldChar w:fldCharType="separate"/>
            </w:r>
            <w:r>
              <w:fldChar w:fldCharType="begin" w:fldLock="1"/>
            </w:r>
            <w:r>
              <w:instrText>LBVARIABLE \id "132"</w:instrText>
            </w:r>
            <w:r>
              <w:fldChar w:fldCharType="separate"/>
            </w:r>
            <w:r>
              <w:t>ФИО поставщика (полное)</w:t>
            </w:r>
            <w:r>
              <w:fldChar w:fldCharType="end"/>
            </w:r>
            <w:r>
              <w:fldChar w:fldCharType="end"/>
            </w:r>
            <w:r>
              <w:fldChar w:fldCharType="end"/>
            </w:r>
            <w:r>
              <w:fldChar w:fldCharType="end"/>
            </w:r>
            <w:r>
              <w:fldChar w:fldCharType="begin"/>
            </w:r>
            <w:r>
              <w:instrText>LBVARIABLE \id "&amp;quot;149&amp;quot;"</w:instrText>
            </w:r>
            <w:r>
              <w:fldChar w:fldCharType="separate"/>
            </w:r>
            <w:r>
              <w:fldChar w:fldCharType="begin"/>
            </w:r>
            <w:r>
              <w:instrText>LBVARIABLE \id "&amp;quot;365&amp;quot;" \letterCase "&amp;quot;camel&amp;quot;"</w:instrText>
            </w:r>
            <w:r>
              <w:fldChar w:fldCharType="separate"/>
            </w:r>
            <w:r>
              <w:fldChar w:fldCharType="begin" w:fldLock="1"/>
            </w:r>
            <w:r>
              <w:instrText>LBVARIABLE \id "149"</w:instrText>
            </w:r>
            <w:r>
              <w:fldChar w:fldCharType="separate"/>
            </w:r>
            <w:r>
              <w:fldChar w:fldCharType="begin" w:fldLock="1"/>
            </w:r>
            <w:r>
              <w:instrText>LBVARIABLE \id "365"</w:instrText>
            </w:r>
            <w:r>
              <w:fldChar w:fldCharType="separate"/>
            </w:r>
            <w:r>
              <w:t>ФИО представителя по доверенности</w:t>
            </w:r>
            <w:r>
              <w:fldChar w:fldCharType="end"/>
            </w:r>
            <w:r>
              <w:fldChar w:fldCharType="end"/>
            </w:r>
            <w:r>
              <w:fldChar w:fldCharType="end"/>
            </w:r>
            <w:r>
              <w:fldChar w:fldCharType="end"/>
            </w:r>
            <w:r>
              <w:fldChar w:fldCharType="begin"/>
            </w:r>
            <w:r>
              <w:instrText>LBVARIABLE \id "&amp;quot;48&amp;quot;"</w:instrText>
            </w:r>
            <w:r>
              <w:fldChar w:fldCharType="separate"/>
            </w:r>
            <w:r>
              <w:fldChar w:fldCharType="begin"/>
            </w:r>
            <w:r>
              <w:instrText>LBVARIABLE \id "&amp;quot;45&amp;quot;"</w:instrText>
            </w:r>
            <w:r>
              <w:fldChar w:fldCharType="separate"/>
            </w:r>
            <w:r>
              <w:fldChar w:fldCharType="begin" w:fldLock="1"/>
            </w:r>
            <w:r>
              <w:instrText>LBVARIABLE \id "48"</w:instrText>
            </w:r>
            <w:r>
              <w:fldChar w:fldCharType="separate"/>
            </w:r>
            <w:r>
              <w:fldChar w:fldCharType="begin" w:fldLock="1"/>
            </w:r>
            <w:r>
              <w:instrText>LBVARIABLE \id "45"</w:instrText>
            </w:r>
            <w:r>
              <w:fldChar w:fldCharType="separate"/>
            </w:r>
            <w:r>
              <w:t>ФИО подписанта от имени иностранной компании</w:t>
            </w:r>
            <w:r>
              <w:fldChar w:fldCharType="end"/>
            </w:r>
            <w:r>
              <w:fldChar w:fldCharType="end"/>
            </w:r>
            <w:r>
              <w:fldChar w:fldCharType="end"/>
            </w:r>
            <w:r>
              <w:fldChar w:fldCharType="end"/>
            </w:r>
            <w:r>
              <w:fldChar w:fldCharType="begin"/>
            </w:r>
            <w:r>
              <w:instrText>LBVARIABLE \id "&amp;quot;49&amp;quot;"</w:instrText>
            </w:r>
            <w:r>
              <w:fldChar w:fldCharType="separate"/>
            </w:r>
            <w:r>
              <w:fldChar w:fldCharType="begin"/>
            </w:r>
            <w:r>
              <w:instrText>LBVARIABLE \id "&amp;quot;59&amp;quot;"</w:instrText>
            </w:r>
            <w:r>
              <w:fldChar w:fldCharType="separate"/>
            </w:r>
            <w:r>
              <w:fldChar w:fldCharType="begin" w:fldLock="1"/>
            </w:r>
            <w:r>
              <w:instrText>LBVARIABLE \id "49"</w:instrText>
            </w:r>
            <w:r>
              <w:fldChar w:fldCharType="separate"/>
            </w:r>
            <w:r>
              <w:fldChar w:fldCharType="begin" w:fldLock="1"/>
            </w:r>
            <w:r>
              <w:instrText>LBVARIABLE \id "59"</w:instrText>
            </w:r>
            <w:r>
              <w:fldChar w:fldCharType="separate"/>
            </w:r>
            <w:r>
              <w:t>ФИО подписанта от имени иностранного ИП</w:t>
            </w:r>
            <w:r>
              <w:fldChar w:fldCharType="end"/>
            </w:r>
            <w:r>
              <w:t xml:space="preserve"> </w:t>
            </w:r>
            <w:r>
              <w:rPr>
                <w:lang w:val="en-GB"/>
              </w:rPr>
              <w:fldChar w:fldCharType="end"/>
            </w:r>
            <w:r>
              <w:rPr>
                <w:lang w:val="en-GB"/>
              </w:rPr>
              <w:fldChar w:fldCharType="end"/>
            </w:r>
            <w:r>
              <w:rPr>
                <w:lang w:val="en-GB"/>
              </w:rPr>
              <w:fldChar w:fldCharType="end"/>
            </w:r>
          </w:p>
        </w:tc>
      </w:tr>
      <w:tr w:rsidR="00A935FC">
        <w:tc>
          <w:tcPr>
            <w:tcW w:w="4678" w:type="dxa"/>
            <w:tcMar>
              <w:top w:w="0" w:type="dxa"/>
              <w:left w:w="108" w:type="dxa"/>
              <w:bottom w:w="0" w:type="dxa"/>
              <w:right w:w="108" w:type="dxa"/>
            </w:tcMar>
          </w:tcPr>
          <w:p w:rsidR="00A935FC" w:rsidRDefault="00D9257E">
            <w:pPr>
              <w:pStyle w:val="MsoNormaldoczillaStyle12"/>
              <w:jc w:val="both"/>
            </w:pPr>
            <w:r>
              <w:rPr>
                <w:lang w:val="en-GB"/>
              </w:rPr>
              <w:t>«___» ______________ 20 __ г.</w:t>
            </w:r>
          </w:p>
        </w:tc>
        <w:tc>
          <w:tcPr>
            <w:tcW w:w="4535" w:type="dxa"/>
            <w:tcMar>
              <w:top w:w="0" w:type="dxa"/>
              <w:left w:w="108" w:type="dxa"/>
              <w:bottom w:w="0" w:type="dxa"/>
              <w:right w:w="108" w:type="dxa"/>
            </w:tcMar>
          </w:tcPr>
          <w:p w:rsidR="00A935FC" w:rsidRDefault="00D9257E">
            <w:pPr>
              <w:pStyle w:val="MsoNormaldoczillaStyle12"/>
              <w:jc w:val="both"/>
            </w:pPr>
            <w:r>
              <w:t>«___» ______________ 20 __ г.</w:t>
            </w:r>
          </w:p>
          <w:p w:rsidR="00A935FC" w:rsidRDefault="00D9257E">
            <w:pPr>
              <w:pStyle w:val="MsoNormaldoczillaStyle12"/>
              <w:jc w:val="both"/>
            </w:pPr>
            <w:r>
              <w:t>М.П. (при наличии печати)</w:t>
            </w:r>
          </w:p>
        </w:tc>
      </w:tr>
    </w:tbl>
    <w:p w:rsidR="00A935FC" w:rsidRDefault="00A935FC">
      <w:pPr>
        <w:pStyle w:val="MsoNormaldoczillaStyle12"/>
      </w:pPr>
    </w:p>
    <w:sectPr w:rsidR="00A935FC">
      <w:pgSz w:w="11906" w:h="16838"/>
      <w:pgMar w:top="1134" w:right="56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4A6" w:rsidRDefault="00D454A6" w:rsidP="00CE05AB">
      <w:pPr>
        <w:spacing w:after="0" w:line="240" w:lineRule="auto"/>
      </w:pPr>
      <w:r>
        <w:separator/>
      </w:r>
    </w:p>
  </w:endnote>
  <w:endnote w:type="continuationSeparator" w:id="0">
    <w:p w:rsidR="00D454A6" w:rsidRDefault="00D454A6"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5FC" w:rsidRDefault="00A935FC">
    <w:pPr>
      <w:pStyle w:val="afb"/>
      <w:jc w:val="right"/>
    </w:pPr>
  </w:p>
  <w:p w:rsidR="00A935FC" w:rsidRDefault="00A935FC">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4A6" w:rsidRDefault="00D454A6" w:rsidP="00CE05AB">
      <w:pPr>
        <w:spacing w:after="0" w:line="240" w:lineRule="auto"/>
      </w:pPr>
      <w:r>
        <w:separator/>
      </w:r>
    </w:p>
  </w:footnote>
  <w:footnote w:type="continuationSeparator" w:id="0">
    <w:p w:rsidR="00D454A6" w:rsidRDefault="00D454A6" w:rsidP="00CE05AB">
      <w:pPr>
        <w:spacing w:after="0" w:line="240" w:lineRule="auto"/>
      </w:pPr>
      <w:r>
        <w:continuationSeparator/>
      </w:r>
    </w:p>
  </w:footnote>
  <w:footnote w:id="1">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номер Договора.</w:t>
      </w:r>
    </w:p>
  </w:footnote>
  <w:footnote w:id="2">
    <w:p w:rsidR="00DE09B1" w:rsidRDefault="00DE09B1">
      <w:pPr>
        <w:pStyle w:val="a8"/>
      </w:pPr>
      <w:r>
        <w:rPr>
          <w:rStyle w:val="aa"/>
        </w:rPr>
        <w:footnoteRef/>
      </w:r>
      <w:r>
        <w:t xml:space="preserve"> </w:t>
      </w:r>
      <w:r w:rsidRPr="003C45A8">
        <w:rPr>
          <w:sz w:val="18"/>
          <w:szCs w:val="18"/>
        </w:rPr>
        <w:t>Указывается дата заключения Договора.</w:t>
      </w:r>
    </w:p>
  </w:footnote>
  <w:footnote w:id="3">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DE09B1" w:rsidRPr="008D1E19" w:rsidRDefault="00DE09B1" w:rsidP="008D1E19">
      <w:pPr>
        <w:pStyle w:val="a8"/>
        <w:jc w:val="both"/>
        <w:rPr>
          <w:sz w:val="18"/>
          <w:szCs w:val="18"/>
        </w:rPr>
      </w:pPr>
      <w:r w:rsidRPr="008D1E19">
        <w:rPr>
          <w:rStyle w:val="aa"/>
          <w:sz w:val="18"/>
          <w:szCs w:val="18"/>
        </w:rPr>
        <w:footnoteRef/>
      </w:r>
      <w:r w:rsidRPr="008D1E19">
        <w:rPr>
          <w:sz w:val="18"/>
          <w:szCs w:val="18"/>
        </w:rPr>
        <w:t xml:space="preserve"> Заполняется по итогам торгов.</w:t>
      </w:r>
    </w:p>
  </w:footnote>
  <w:footnote w:id="7">
    <w:p w:rsidR="00DF40C7" w:rsidRDefault="00DF40C7">
      <w:pPr>
        <w:pStyle w:val="a8"/>
      </w:pPr>
      <w:r>
        <w:rPr>
          <w:rStyle w:val="aa"/>
        </w:rPr>
        <w:footnoteRef/>
      </w:r>
      <w:r>
        <w:t xml:space="preserve"> </w:t>
      </w:r>
      <w:r w:rsidRPr="00DF40C7">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8">
    <w:p w:rsidR="00DE09B1" w:rsidRDefault="00DE09B1" w:rsidP="00DD767C">
      <w:pPr>
        <w:pStyle w:val="a8"/>
        <w:jc w:val="both"/>
        <w:rPr>
          <w:sz w:val="18"/>
          <w:szCs w:val="18"/>
        </w:rPr>
      </w:pPr>
      <w:r>
        <w:rPr>
          <w:rStyle w:val="aa"/>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rsidR="00DE09B1" w:rsidRDefault="00DE09B1" w:rsidP="00DD767C">
      <w:pPr>
        <w:pStyle w:val="a8"/>
        <w:jc w:val="both"/>
        <w:rPr>
          <w:sz w:val="18"/>
          <w:szCs w:val="18"/>
        </w:rPr>
      </w:pPr>
      <w:r>
        <w:rPr>
          <w:rStyle w:val="aa"/>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rsidR="00DE09B1" w:rsidRDefault="00DE09B1" w:rsidP="00DD767C">
      <w:pPr>
        <w:pStyle w:val="a8"/>
        <w:jc w:val="both"/>
      </w:pPr>
      <w:r>
        <w:rPr>
          <w:rStyle w:val="aa"/>
        </w:rPr>
        <w:footnoteRef/>
      </w:r>
      <w:r>
        <w:t xml:space="preserve"> Пункт </w:t>
      </w:r>
      <w:r>
        <w:rPr>
          <w:sz w:val="18"/>
          <w:szCs w:val="18"/>
        </w:rPr>
        <w:t>подлежит включению в Договор в случае, если Поставщик – иностранное лицо.</w:t>
      </w:r>
    </w:p>
  </w:footnote>
  <w:footnote w:id="11">
    <w:p w:rsidR="00DE09B1" w:rsidRDefault="00DE09B1" w:rsidP="00DD767C">
      <w:pPr>
        <w:pStyle w:val="a8"/>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w:t>
      </w:r>
      <w:proofErr w:type="gramStart"/>
      <w:r>
        <w:rPr>
          <w:sz w:val="18"/>
          <w:szCs w:val="18"/>
        </w:rPr>
        <w:t>_[</w:t>
      </w:r>
      <w:proofErr w:type="gramEnd"/>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2">
    <w:p w:rsidR="00DE09B1" w:rsidRDefault="00DE09B1" w:rsidP="00883325">
      <w:pPr>
        <w:pStyle w:val="a8"/>
        <w:jc w:val="both"/>
        <w:rPr>
          <w:sz w:val="18"/>
          <w:szCs w:val="18"/>
        </w:rPr>
      </w:pPr>
      <w:r>
        <w:rPr>
          <w:rStyle w:val="aa"/>
          <w:sz w:val="18"/>
          <w:szCs w:val="18"/>
        </w:rPr>
        <w:footnoteRef/>
      </w:r>
      <w:r>
        <w:rPr>
          <w:sz w:val="18"/>
          <w:szCs w:val="18"/>
        </w:rPr>
        <w:t xml:space="preserve"> Если контрагентом является физическое лицо, то пункт удалить.</w:t>
      </w:r>
    </w:p>
  </w:footnote>
  <w:footnote w:id="13">
    <w:p w:rsidR="00DE09B1" w:rsidRPr="006D3AA4" w:rsidRDefault="00DE09B1" w:rsidP="00883325">
      <w:pPr>
        <w:pStyle w:val="a8"/>
        <w:jc w:val="both"/>
      </w:pPr>
      <w:r>
        <w:rPr>
          <w:rStyle w:val="aa"/>
        </w:rPr>
        <w:footnoteRef/>
      </w:r>
      <w:r>
        <w:t xml:space="preserve"> </w:t>
      </w:r>
      <w:r w:rsidRPr="00883325">
        <w:rPr>
          <w:sz w:val="18"/>
          <w:szCs w:val="18"/>
        </w:rPr>
        <w:t>Только для юридических лиц и индивидуальных предпринимателей.</w:t>
      </w:r>
    </w:p>
  </w:footnote>
  <w:footnote w:id="14">
    <w:p w:rsidR="00DE09B1" w:rsidRDefault="00DE09B1" w:rsidP="00883325">
      <w:pPr>
        <w:pStyle w:val="a8"/>
        <w:jc w:val="both"/>
      </w:pPr>
      <w:r>
        <w:rPr>
          <w:vertAlign w:val="superscript"/>
        </w:rPr>
        <w:footnoteRef/>
      </w:r>
      <w:r>
        <w:t xml:space="preserve"> </w:t>
      </w:r>
      <w:r w:rsidRPr="00BA24B3">
        <w:rPr>
          <w:sz w:val="18"/>
          <w:szCs w:val="18"/>
        </w:rPr>
        <w:t>Только для физических лиц.</w:t>
      </w:r>
    </w:p>
  </w:footnote>
  <w:footnote w:id="15">
    <w:p w:rsidR="00DE09B1" w:rsidRDefault="00DE09B1">
      <w:pPr>
        <w:pStyle w:val="a8"/>
      </w:pPr>
      <w:r>
        <w:rPr>
          <w:rStyle w:val="aa"/>
        </w:rPr>
        <w:footnoteRef/>
      </w:r>
      <w:r>
        <w:t xml:space="preserve"> </w:t>
      </w:r>
      <w:r w:rsidRPr="007D352B">
        <w:rPr>
          <w:sz w:val="18"/>
          <w:szCs w:val="18"/>
        </w:rPr>
        <w:t>Применяется, если договор заключен с физическим лицом.</w:t>
      </w:r>
    </w:p>
  </w:footnote>
  <w:footnote w:id="16">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дата заключения Договора.</w:t>
      </w:r>
    </w:p>
  </w:footnote>
  <w:footnote w:id="17">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номер Договора.</w:t>
      </w:r>
    </w:p>
  </w:footnote>
  <w:footnote w:id="18">
    <w:p w:rsidR="001072F0" w:rsidRPr="006E3774" w:rsidRDefault="001072F0">
      <w:pPr>
        <w:pStyle w:val="a8"/>
        <w:rPr>
          <w:sz w:val="18"/>
          <w:szCs w:val="18"/>
        </w:rPr>
      </w:pPr>
      <w:r w:rsidRPr="006E3774">
        <w:rPr>
          <w:rStyle w:val="aa"/>
          <w:sz w:val="18"/>
          <w:szCs w:val="18"/>
        </w:rPr>
        <w:footnoteRef/>
      </w:r>
      <w:r w:rsidRPr="006E3774">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19">
    <w:p w:rsidR="001072F0" w:rsidRDefault="001072F0">
      <w:pPr>
        <w:pStyle w:val="a8"/>
      </w:pPr>
      <w:r w:rsidRPr="006E3774">
        <w:rPr>
          <w:rStyle w:val="aa"/>
          <w:sz w:val="18"/>
          <w:szCs w:val="18"/>
        </w:rPr>
        <w:footnoteRef/>
      </w:r>
      <w:r w:rsidRPr="006E3774">
        <w:rPr>
          <w:sz w:val="18"/>
          <w:szCs w:val="18"/>
        </w:rPr>
        <w:t xml:space="preserve"> Столбец заполняется в случае поставки товаров с кодом ОКПД2 из перечня, установленного Постановлением Правительства РФ от 03.12.2020 N 2013, указать информацию с учетом реестров, предусмотренных п. 2 Постановления, на основании выписки из соответствующего реестра, предоставленной участником закупки. Если участник конкурентной закупки не предоставил выписку из соответствующего реестра, столбец не заполняется</w:t>
      </w:r>
      <w:r>
        <w:rPr>
          <w:sz w:val="18"/>
          <w:szCs w:val="18"/>
        </w:rPr>
        <w:t>.</w:t>
      </w:r>
    </w:p>
  </w:footnote>
  <w:footnote w:id="20">
    <w:p w:rsidR="006E3774" w:rsidRPr="006E3774" w:rsidRDefault="006E3774">
      <w:pPr>
        <w:pStyle w:val="a8"/>
        <w:rPr>
          <w:sz w:val="18"/>
          <w:szCs w:val="18"/>
        </w:rPr>
      </w:pPr>
      <w:r w:rsidRPr="006E3774">
        <w:rPr>
          <w:rStyle w:val="aa"/>
          <w:sz w:val="18"/>
          <w:szCs w:val="18"/>
        </w:rPr>
        <w:footnoteRef/>
      </w:r>
      <w:r w:rsidRPr="006E3774">
        <w:rPr>
          <w:sz w:val="18"/>
          <w:szCs w:val="18"/>
        </w:rPr>
        <w:t xml:space="preserve"> Указывается общая цена договора с учетом применяемой системы налогообложения.</w:t>
      </w:r>
    </w:p>
  </w:footnote>
  <w:footnote w:id="21">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2">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4">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6">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A935FC" w:rsidRDefault="00D9257E">
        <w:pPr>
          <w:pStyle w:val="a0"/>
          <w:jc w:val="center"/>
        </w:pPr>
        <w:r>
          <w:fldChar w:fldCharType="begin"/>
        </w:r>
        <w:r>
          <w:instrText>PAGE</w:instrText>
        </w:r>
        <w:r>
          <w:fldChar w:fldCharType="separate"/>
        </w:r>
        <w:r w:rsidR="001072F0">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7632"/>
      <w:docPartObj>
        <w:docPartGallery w:val="Page Numbers (Top of Page)"/>
        <w:docPartUnique/>
      </w:docPartObj>
    </w:sdtPr>
    <w:sdtEndPr/>
    <w:sdtContent>
      <w:p w:rsidR="00A935FC" w:rsidRDefault="00D9257E">
        <w:pPr>
          <w:pStyle w:val="a0"/>
          <w:jc w:val="center"/>
        </w:pPr>
        <w:r>
          <w:fldChar w:fldCharType="begin"/>
        </w:r>
        <w:r>
          <w:instrText>PAGE</w:instrText>
        </w:r>
        <w:r>
          <w:fldChar w:fldCharType="separate"/>
        </w:r>
        <w:r w:rsidR="001072F0">
          <w:rPr>
            <w:noProof/>
          </w:rPr>
          <w:t>27</w:t>
        </w:r>
        <w:r>
          <w:fldChar w:fldCharType="end"/>
        </w:r>
      </w:p>
    </w:sdtContent>
  </w:sdt>
  <w:p w:rsidR="00A935FC" w:rsidRDefault="00A935FC">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345CD8"/>
    <w:multiLevelType w:val="multilevel"/>
    <w:tmpl w:val="A6209E14"/>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88E25581"/>
    <w:multiLevelType w:val="multilevel"/>
    <w:tmpl w:val="F778625E"/>
    <w:name w:val="l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8BCEB910"/>
    <w:multiLevelType w:val="multilevel"/>
    <w:tmpl w:val="26120248"/>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902EAFF8"/>
    <w:multiLevelType w:val="multilevel"/>
    <w:tmpl w:val="E1089B4C"/>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4" w15:restartNumberingAfterBreak="0">
    <w:nsid w:val="92CACFAC"/>
    <w:multiLevelType w:val="multilevel"/>
    <w:tmpl w:val="2AA8C640"/>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9438505C"/>
    <w:multiLevelType w:val="multilevel"/>
    <w:tmpl w:val="1A942A5E"/>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9A0B20CF"/>
    <w:multiLevelType w:val="multilevel"/>
    <w:tmpl w:val="CC00D712"/>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9BCE4FE5"/>
    <w:multiLevelType w:val="hybridMultilevel"/>
    <w:tmpl w:val="6B90CCAE"/>
    <w:lvl w:ilvl="0" w:tplc="CF2EB47C">
      <w:start w:val="1"/>
      <w:numFmt w:val="decimal"/>
      <w:lvlText w:val="%1."/>
      <w:lvlJc w:val="left"/>
      <w:pPr>
        <w:ind w:left="1654" w:hanging="945"/>
      </w:pPr>
      <w:rPr>
        <w:b w:val="0"/>
        <w:i w:val="0"/>
        <w:sz w:val="24"/>
      </w:rPr>
    </w:lvl>
    <w:lvl w:ilvl="1" w:tplc="8C66CD0C">
      <w:start w:val="1"/>
      <w:numFmt w:val="lowerLetter"/>
      <w:lvlText w:val="%2."/>
      <w:lvlJc w:val="left"/>
      <w:pPr>
        <w:ind w:left="1440" w:hanging="360"/>
      </w:pPr>
    </w:lvl>
    <w:lvl w:ilvl="2" w:tplc="D72EBB48">
      <w:start w:val="1"/>
      <w:numFmt w:val="lowerRoman"/>
      <w:lvlText w:val="%3."/>
      <w:lvlJc w:val="right"/>
      <w:pPr>
        <w:ind w:left="2160" w:hanging="180"/>
      </w:pPr>
    </w:lvl>
    <w:lvl w:ilvl="3" w:tplc="2CA89EA4">
      <w:start w:val="1"/>
      <w:numFmt w:val="decimal"/>
      <w:lvlText w:val="%4."/>
      <w:lvlJc w:val="left"/>
      <w:pPr>
        <w:ind w:left="2880" w:hanging="360"/>
      </w:pPr>
    </w:lvl>
    <w:lvl w:ilvl="4" w:tplc="A96C0E18">
      <w:start w:val="1"/>
      <w:numFmt w:val="lowerLetter"/>
      <w:lvlText w:val="%5."/>
      <w:lvlJc w:val="left"/>
      <w:pPr>
        <w:ind w:left="3600" w:hanging="360"/>
      </w:pPr>
    </w:lvl>
    <w:lvl w:ilvl="5" w:tplc="16F628AC">
      <w:start w:val="1"/>
      <w:numFmt w:val="lowerRoman"/>
      <w:lvlText w:val="%6."/>
      <w:lvlJc w:val="right"/>
      <w:pPr>
        <w:ind w:left="4320" w:hanging="180"/>
      </w:pPr>
    </w:lvl>
    <w:lvl w:ilvl="6" w:tplc="DD06DB98">
      <w:start w:val="1"/>
      <w:numFmt w:val="decimal"/>
      <w:lvlText w:val="%7."/>
      <w:lvlJc w:val="left"/>
      <w:pPr>
        <w:ind w:left="5040" w:hanging="360"/>
      </w:pPr>
    </w:lvl>
    <w:lvl w:ilvl="7" w:tplc="D3FE58F6">
      <w:start w:val="1"/>
      <w:numFmt w:val="lowerLetter"/>
      <w:lvlText w:val="%8."/>
      <w:lvlJc w:val="left"/>
      <w:pPr>
        <w:ind w:left="5760" w:hanging="360"/>
      </w:pPr>
    </w:lvl>
    <w:lvl w:ilvl="8" w:tplc="516C1422">
      <w:start w:val="1"/>
      <w:numFmt w:val="lowerRoman"/>
      <w:lvlText w:val="%9."/>
      <w:lvlJc w:val="right"/>
      <w:pPr>
        <w:ind w:left="6480" w:hanging="180"/>
      </w:pPr>
    </w:lvl>
  </w:abstractNum>
  <w:abstractNum w:abstractNumId="8" w15:restartNumberingAfterBreak="0">
    <w:nsid w:val="9F1C7F4F"/>
    <w:multiLevelType w:val="multilevel"/>
    <w:tmpl w:val="C7D012B0"/>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C30FDE0"/>
    <w:multiLevelType w:val="multilevel"/>
    <w:tmpl w:val="51800966"/>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AC58ED41"/>
    <w:multiLevelType w:val="multilevel"/>
    <w:tmpl w:val="FA563E9E"/>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1" w15:restartNumberingAfterBreak="0">
    <w:nsid w:val="B792DE95"/>
    <w:multiLevelType w:val="multilevel"/>
    <w:tmpl w:val="835AA1D2"/>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C772B6CD"/>
    <w:multiLevelType w:val="multilevel"/>
    <w:tmpl w:val="9034AB92"/>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D5FB43B6"/>
    <w:multiLevelType w:val="multilevel"/>
    <w:tmpl w:val="891EC174"/>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D602E36E"/>
    <w:multiLevelType w:val="multilevel"/>
    <w:tmpl w:val="385C9796"/>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E437F8"/>
    <w:multiLevelType w:val="multilevel"/>
    <w:tmpl w:val="DB8C3526"/>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D81BCBD2"/>
    <w:multiLevelType w:val="multilevel"/>
    <w:tmpl w:val="806665FC"/>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DB001D42"/>
    <w:multiLevelType w:val="multilevel"/>
    <w:tmpl w:val="145ECE54"/>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DB7D27FA"/>
    <w:multiLevelType w:val="multilevel"/>
    <w:tmpl w:val="062C21A4"/>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9" w15:restartNumberingAfterBreak="0">
    <w:nsid w:val="DD806654"/>
    <w:multiLevelType w:val="multilevel"/>
    <w:tmpl w:val="E61A29C6"/>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20" w15:restartNumberingAfterBreak="0">
    <w:nsid w:val="E211DAFD"/>
    <w:multiLevelType w:val="multilevel"/>
    <w:tmpl w:val="F634E85E"/>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1" w15:restartNumberingAfterBreak="0">
    <w:nsid w:val="E63AAB3A"/>
    <w:multiLevelType w:val="multilevel"/>
    <w:tmpl w:val="0478BDA8"/>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E80C06D7"/>
    <w:multiLevelType w:val="multilevel"/>
    <w:tmpl w:val="4F70FC48"/>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E9E30B4F"/>
    <w:multiLevelType w:val="multilevel"/>
    <w:tmpl w:val="0EDA0578"/>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EA48CFAB"/>
    <w:multiLevelType w:val="multilevel"/>
    <w:tmpl w:val="2D66E73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5" w15:restartNumberingAfterBreak="0">
    <w:nsid w:val="F79B78C4"/>
    <w:multiLevelType w:val="multilevel"/>
    <w:tmpl w:val="C0A047F6"/>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64690C2"/>
    <w:multiLevelType w:val="multilevel"/>
    <w:tmpl w:val="F648B674"/>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7" w15:restartNumberingAfterBreak="0">
    <w:nsid w:val="20614675"/>
    <w:multiLevelType w:val="multilevel"/>
    <w:tmpl w:val="23302A24"/>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8" w15:restartNumberingAfterBreak="0">
    <w:nsid w:val="2493E635"/>
    <w:multiLevelType w:val="hybridMultilevel"/>
    <w:tmpl w:val="0AFE038C"/>
    <w:lvl w:ilvl="0" w:tplc="82A695E6">
      <w:start w:val="1"/>
      <w:numFmt w:val="decimal"/>
      <w:pStyle w:val="LBArabic1"/>
      <w:lvlText w:val="(%1)"/>
      <w:lvlJc w:val="left"/>
      <w:pPr>
        <w:tabs>
          <w:tab w:val="num" w:pos="720"/>
        </w:tabs>
        <w:ind w:left="720" w:hanging="720"/>
      </w:pPr>
    </w:lvl>
    <w:lvl w:ilvl="1" w:tplc="24CAAF12">
      <w:start w:val="1"/>
      <w:numFmt w:val="lowerLetter"/>
      <w:lvlText w:val="%2."/>
      <w:lvlJc w:val="left"/>
      <w:pPr>
        <w:tabs>
          <w:tab w:val="num" w:pos="1440"/>
        </w:tabs>
        <w:ind w:left="1440" w:hanging="360"/>
      </w:pPr>
    </w:lvl>
    <w:lvl w:ilvl="2" w:tplc="C2E67908">
      <w:start w:val="1"/>
      <w:numFmt w:val="lowerRoman"/>
      <w:lvlText w:val="%3."/>
      <w:lvlJc w:val="right"/>
      <w:pPr>
        <w:tabs>
          <w:tab w:val="num" w:pos="2160"/>
        </w:tabs>
        <w:ind w:left="2160" w:hanging="180"/>
      </w:pPr>
    </w:lvl>
    <w:lvl w:ilvl="3" w:tplc="9F841AF6">
      <w:start w:val="1"/>
      <w:numFmt w:val="decimal"/>
      <w:lvlText w:val="%4."/>
      <w:lvlJc w:val="left"/>
      <w:pPr>
        <w:tabs>
          <w:tab w:val="num" w:pos="2880"/>
        </w:tabs>
        <w:ind w:left="2880" w:hanging="360"/>
      </w:pPr>
    </w:lvl>
    <w:lvl w:ilvl="4" w:tplc="BE961C26">
      <w:start w:val="1"/>
      <w:numFmt w:val="lowerLetter"/>
      <w:lvlText w:val="%5."/>
      <w:lvlJc w:val="left"/>
      <w:pPr>
        <w:tabs>
          <w:tab w:val="num" w:pos="3600"/>
        </w:tabs>
        <w:ind w:left="3600" w:hanging="360"/>
      </w:pPr>
    </w:lvl>
    <w:lvl w:ilvl="5" w:tplc="5CE67A24">
      <w:start w:val="1"/>
      <w:numFmt w:val="lowerRoman"/>
      <w:lvlText w:val="%6."/>
      <w:lvlJc w:val="right"/>
      <w:pPr>
        <w:tabs>
          <w:tab w:val="num" w:pos="4320"/>
        </w:tabs>
        <w:ind w:left="4320" w:hanging="180"/>
      </w:pPr>
    </w:lvl>
    <w:lvl w:ilvl="6" w:tplc="1AAEF874">
      <w:start w:val="1"/>
      <w:numFmt w:val="decimal"/>
      <w:lvlText w:val="%7."/>
      <w:lvlJc w:val="left"/>
      <w:pPr>
        <w:tabs>
          <w:tab w:val="num" w:pos="5040"/>
        </w:tabs>
        <w:ind w:left="5040" w:hanging="360"/>
      </w:pPr>
    </w:lvl>
    <w:lvl w:ilvl="7" w:tplc="43348B32">
      <w:start w:val="1"/>
      <w:numFmt w:val="lowerLetter"/>
      <w:lvlText w:val="%8."/>
      <w:lvlJc w:val="left"/>
      <w:pPr>
        <w:tabs>
          <w:tab w:val="num" w:pos="5760"/>
        </w:tabs>
        <w:ind w:left="5760" w:hanging="360"/>
      </w:pPr>
    </w:lvl>
    <w:lvl w:ilvl="8" w:tplc="9DCAFADE">
      <w:start w:val="1"/>
      <w:numFmt w:val="lowerRoman"/>
      <w:lvlText w:val="%9."/>
      <w:lvlJc w:val="right"/>
      <w:pPr>
        <w:tabs>
          <w:tab w:val="num" w:pos="6480"/>
        </w:tabs>
        <w:ind w:left="6480" w:hanging="180"/>
      </w:pPr>
    </w:lvl>
  </w:abstractNum>
  <w:abstractNum w:abstractNumId="29" w15:restartNumberingAfterBreak="0">
    <w:nsid w:val="281793A9"/>
    <w:multiLevelType w:val="multilevel"/>
    <w:tmpl w:val="A354494A"/>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ADF5AED"/>
    <w:multiLevelType w:val="multilevel"/>
    <w:tmpl w:val="F3C449C0"/>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1" w15:restartNumberingAfterBreak="0">
    <w:nsid w:val="2B25F8FD"/>
    <w:multiLevelType w:val="multilevel"/>
    <w:tmpl w:val="ACBC2406"/>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0695076"/>
    <w:multiLevelType w:val="multilevel"/>
    <w:tmpl w:val="4D8097EC"/>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0FEDEF5"/>
    <w:multiLevelType w:val="multilevel"/>
    <w:tmpl w:val="C1902676"/>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5C249B29"/>
    <w:multiLevelType w:val="multilevel"/>
    <w:tmpl w:val="D020089C"/>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22"/>
  </w:num>
  <w:num w:numId="3">
    <w:abstractNumId w:val="7"/>
    <w:lvlOverride w:ilvl="0">
      <w:lvl w:ilvl="0" w:tplc="CF2EB47C">
        <w:numFmt w:val="decimal"/>
        <w:lvlText w:val=""/>
        <w:lvlJc w:val="left"/>
      </w:lvl>
    </w:lvlOverride>
    <w:lvlOverride w:ilvl="1">
      <w:lvl w:ilvl="1" w:tplc="8C66CD0C">
        <w:numFmt w:val="decimal"/>
        <w:lvlText w:val=""/>
        <w:lvlJc w:val="left"/>
      </w:lvl>
    </w:lvlOverride>
    <w:lvlOverride w:ilvl="2">
      <w:lvl w:ilvl="2" w:tplc="D72EBB48">
        <w:numFmt w:val="decimal"/>
        <w:lvlText w:val=""/>
        <w:lvlJc w:val="left"/>
      </w:lvl>
    </w:lvlOverride>
    <w:lvlOverride w:ilvl="3">
      <w:lvl w:ilvl="3" w:tplc="2CA89EA4">
        <w:numFmt w:val="decimal"/>
        <w:lvlText w:val=""/>
        <w:lvlJc w:val="left"/>
      </w:lvl>
    </w:lvlOverride>
    <w:lvlOverride w:ilvl="4">
      <w:lvl w:ilvl="4" w:tplc="A96C0E18">
        <w:numFmt w:val="decimal"/>
        <w:lvlText w:val=""/>
        <w:lvlJc w:val="left"/>
      </w:lvl>
    </w:lvlOverride>
    <w:lvlOverride w:ilvl="5">
      <w:lvl w:ilvl="5" w:tplc="16F628AC">
        <w:numFmt w:val="decimal"/>
        <w:lvlText w:val=""/>
        <w:lvlJc w:val="left"/>
      </w:lvl>
    </w:lvlOverride>
    <w:lvlOverride w:ilvl="6">
      <w:lvl w:ilvl="6" w:tplc="DD06DB98">
        <w:numFmt w:val="decimal"/>
        <w:lvlText w:val=""/>
        <w:lvlJc w:val="left"/>
      </w:lvl>
    </w:lvlOverride>
    <w:lvlOverride w:ilvl="7">
      <w:lvl w:ilvl="7" w:tplc="D3FE58F6">
        <w:numFmt w:val="decimal"/>
        <w:lvlText w:val=""/>
        <w:lvlJc w:val="left"/>
      </w:lvl>
    </w:lvlOverride>
    <w:lvlOverride w:ilvl="8">
      <w:lvl w:ilvl="8" w:tplc="516C1422">
        <w:numFmt w:val="decimal"/>
        <w:lvlText w:val=""/>
        <w:lvlJc w:val="left"/>
      </w:lvl>
    </w:lvlOverride>
  </w:num>
  <w:num w:numId="4">
    <w:abstractNumId w:val="15"/>
  </w:num>
  <w:num w:numId="5">
    <w:abstractNumId w:val="8"/>
  </w:num>
  <w:num w:numId="6">
    <w:abstractNumId w:val="6"/>
  </w:num>
  <w:num w:numId="7">
    <w:abstractNumId w:val="33"/>
  </w:num>
  <w:num w:numId="8">
    <w:abstractNumId w:val="10"/>
  </w:num>
  <w:num w:numId="9">
    <w:abstractNumId w:val="3"/>
  </w:num>
  <w:num w:numId="10">
    <w:abstractNumId w:val="28"/>
  </w:num>
  <w:num w:numId="11">
    <w:abstractNumId w:val="30"/>
  </w:num>
  <w:num w:numId="12">
    <w:abstractNumId w:val="26"/>
  </w:num>
  <w:num w:numId="13">
    <w:abstractNumId w:val="32"/>
  </w:num>
  <w:num w:numId="14">
    <w:abstractNumId w:val="2"/>
  </w:num>
  <w:num w:numId="15">
    <w:abstractNumId w:val="27"/>
  </w:num>
  <w:num w:numId="16">
    <w:abstractNumId w:val="18"/>
  </w:num>
  <w:num w:numId="17">
    <w:abstractNumId w:val="25"/>
  </w:num>
  <w:num w:numId="18">
    <w:abstractNumId w:val="21"/>
  </w:num>
  <w:num w:numId="19">
    <w:abstractNumId w:val="9"/>
  </w:num>
  <w:num w:numId="20">
    <w:abstractNumId w:val="34"/>
  </w:num>
  <w:num w:numId="21">
    <w:abstractNumId w:val="11"/>
  </w:num>
  <w:num w:numId="22">
    <w:abstractNumId w:val="0"/>
  </w:num>
  <w:num w:numId="23">
    <w:abstractNumId w:val="29"/>
  </w:num>
  <w:num w:numId="24">
    <w:abstractNumId w:val="23"/>
  </w:num>
  <w:num w:numId="25">
    <w:abstractNumId w:val="31"/>
  </w:num>
  <w:num w:numId="26">
    <w:abstractNumId w:val="13"/>
  </w:num>
  <w:num w:numId="27">
    <w:abstractNumId w:val="24"/>
  </w:num>
  <w:num w:numId="28">
    <w:abstractNumId w:val="19"/>
  </w:num>
  <w:num w:numId="29">
    <w:abstractNumId w:val="20"/>
  </w:num>
  <w:num w:numId="30">
    <w:abstractNumId w:val="5"/>
  </w:num>
  <w:num w:numId="31">
    <w:abstractNumId w:val="14"/>
  </w:num>
  <w:num w:numId="32">
    <w:abstractNumId w:val="12"/>
  </w:num>
  <w:num w:numId="33">
    <w:abstractNumId w:val="4"/>
  </w:num>
  <w:num w:numId="34">
    <w:abstractNumId w:val="1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C7"/>
    <w:rsid w:val="00001451"/>
    <w:rsid w:val="00001E67"/>
    <w:rsid w:val="0000273D"/>
    <w:rsid w:val="000062BA"/>
    <w:rsid w:val="00013E35"/>
    <w:rsid w:val="00017FA6"/>
    <w:rsid w:val="000219B4"/>
    <w:rsid w:val="00023FB7"/>
    <w:rsid w:val="00027F35"/>
    <w:rsid w:val="0003070D"/>
    <w:rsid w:val="00033A34"/>
    <w:rsid w:val="00043710"/>
    <w:rsid w:val="00051ADC"/>
    <w:rsid w:val="00051C59"/>
    <w:rsid w:val="00052CC0"/>
    <w:rsid w:val="00052D6C"/>
    <w:rsid w:val="000563E8"/>
    <w:rsid w:val="00062714"/>
    <w:rsid w:val="0008039B"/>
    <w:rsid w:val="00081189"/>
    <w:rsid w:val="00081265"/>
    <w:rsid w:val="00083D0D"/>
    <w:rsid w:val="00085871"/>
    <w:rsid w:val="0009190E"/>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072F0"/>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639B"/>
    <w:rsid w:val="0018322E"/>
    <w:rsid w:val="0018472D"/>
    <w:rsid w:val="00185CBD"/>
    <w:rsid w:val="00192CCB"/>
    <w:rsid w:val="00194889"/>
    <w:rsid w:val="00194AF9"/>
    <w:rsid w:val="001A446B"/>
    <w:rsid w:val="001A5717"/>
    <w:rsid w:val="001B1FB1"/>
    <w:rsid w:val="001B20E2"/>
    <w:rsid w:val="001B39C8"/>
    <w:rsid w:val="001C6176"/>
    <w:rsid w:val="001D1352"/>
    <w:rsid w:val="001D7083"/>
    <w:rsid w:val="001E1098"/>
    <w:rsid w:val="001E17DF"/>
    <w:rsid w:val="001E1F11"/>
    <w:rsid w:val="00204BD5"/>
    <w:rsid w:val="00206D22"/>
    <w:rsid w:val="00207602"/>
    <w:rsid w:val="00207773"/>
    <w:rsid w:val="002105FB"/>
    <w:rsid w:val="00210B88"/>
    <w:rsid w:val="00212542"/>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2323"/>
    <w:rsid w:val="00344270"/>
    <w:rsid w:val="00344EF4"/>
    <w:rsid w:val="003475D3"/>
    <w:rsid w:val="00351E0B"/>
    <w:rsid w:val="00356DFA"/>
    <w:rsid w:val="00357F3C"/>
    <w:rsid w:val="00361A18"/>
    <w:rsid w:val="00362981"/>
    <w:rsid w:val="003659E0"/>
    <w:rsid w:val="003706A5"/>
    <w:rsid w:val="00371ECF"/>
    <w:rsid w:val="003742E4"/>
    <w:rsid w:val="00375D1F"/>
    <w:rsid w:val="003834C8"/>
    <w:rsid w:val="003849D4"/>
    <w:rsid w:val="00384AC6"/>
    <w:rsid w:val="003911D2"/>
    <w:rsid w:val="003A0A66"/>
    <w:rsid w:val="003A135D"/>
    <w:rsid w:val="003B0AFF"/>
    <w:rsid w:val="003B4F47"/>
    <w:rsid w:val="003C165D"/>
    <w:rsid w:val="003C1A30"/>
    <w:rsid w:val="003C3618"/>
    <w:rsid w:val="003C45A8"/>
    <w:rsid w:val="003C75EA"/>
    <w:rsid w:val="003C7D18"/>
    <w:rsid w:val="003D4018"/>
    <w:rsid w:val="003D63CA"/>
    <w:rsid w:val="003E02F9"/>
    <w:rsid w:val="003E240B"/>
    <w:rsid w:val="003E36DE"/>
    <w:rsid w:val="003E543C"/>
    <w:rsid w:val="003E683A"/>
    <w:rsid w:val="003F054F"/>
    <w:rsid w:val="003F0D10"/>
    <w:rsid w:val="003F1099"/>
    <w:rsid w:val="003F5CE0"/>
    <w:rsid w:val="003F79E5"/>
    <w:rsid w:val="00403898"/>
    <w:rsid w:val="004139F9"/>
    <w:rsid w:val="00415322"/>
    <w:rsid w:val="0041713B"/>
    <w:rsid w:val="00420F5A"/>
    <w:rsid w:val="004225E6"/>
    <w:rsid w:val="00422F5A"/>
    <w:rsid w:val="004234F4"/>
    <w:rsid w:val="00423C24"/>
    <w:rsid w:val="004245B3"/>
    <w:rsid w:val="004270A1"/>
    <w:rsid w:val="00441279"/>
    <w:rsid w:val="00445B91"/>
    <w:rsid w:val="00445C60"/>
    <w:rsid w:val="00446093"/>
    <w:rsid w:val="00447E94"/>
    <w:rsid w:val="00450711"/>
    <w:rsid w:val="00450E74"/>
    <w:rsid w:val="0045522F"/>
    <w:rsid w:val="00472DFA"/>
    <w:rsid w:val="00474319"/>
    <w:rsid w:val="0047704C"/>
    <w:rsid w:val="0047712F"/>
    <w:rsid w:val="00484053"/>
    <w:rsid w:val="0048443A"/>
    <w:rsid w:val="00485682"/>
    <w:rsid w:val="0049449F"/>
    <w:rsid w:val="004A0346"/>
    <w:rsid w:val="004A3869"/>
    <w:rsid w:val="004A396D"/>
    <w:rsid w:val="004A551A"/>
    <w:rsid w:val="004B0707"/>
    <w:rsid w:val="004B4F11"/>
    <w:rsid w:val="004B4FD3"/>
    <w:rsid w:val="004C052C"/>
    <w:rsid w:val="004C2620"/>
    <w:rsid w:val="004C4416"/>
    <w:rsid w:val="004C5D85"/>
    <w:rsid w:val="004D6BFA"/>
    <w:rsid w:val="004D7BAE"/>
    <w:rsid w:val="004E185B"/>
    <w:rsid w:val="004E37F6"/>
    <w:rsid w:val="004F04D2"/>
    <w:rsid w:val="004F1192"/>
    <w:rsid w:val="004F5B4B"/>
    <w:rsid w:val="00505C16"/>
    <w:rsid w:val="0051074E"/>
    <w:rsid w:val="00512B9A"/>
    <w:rsid w:val="00515186"/>
    <w:rsid w:val="0051565D"/>
    <w:rsid w:val="0052623F"/>
    <w:rsid w:val="00527C6C"/>
    <w:rsid w:val="005339AB"/>
    <w:rsid w:val="00534AA3"/>
    <w:rsid w:val="00540880"/>
    <w:rsid w:val="0054092F"/>
    <w:rsid w:val="00550279"/>
    <w:rsid w:val="005516A0"/>
    <w:rsid w:val="00554D62"/>
    <w:rsid w:val="00555899"/>
    <w:rsid w:val="0055612C"/>
    <w:rsid w:val="005570B1"/>
    <w:rsid w:val="005604C5"/>
    <w:rsid w:val="005607AE"/>
    <w:rsid w:val="00562A4C"/>
    <w:rsid w:val="00564AD7"/>
    <w:rsid w:val="00567BFF"/>
    <w:rsid w:val="00570016"/>
    <w:rsid w:val="00571A64"/>
    <w:rsid w:val="00582017"/>
    <w:rsid w:val="00582EFB"/>
    <w:rsid w:val="005831BB"/>
    <w:rsid w:val="005841A9"/>
    <w:rsid w:val="005907D7"/>
    <w:rsid w:val="00590E55"/>
    <w:rsid w:val="00592389"/>
    <w:rsid w:val="00595635"/>
    <w:rsid w:val="005A002B"/>
    <w:rsid w:val="005A0837"/>
    <w:rsid w:val="005A37EB"/>
    <w:rsid w:val="005B716A"/>
    <w:rsid w:val="005B7F2C"/>
    <w:rsid w:val="005C4EC1"/>
    <w:rsid w:val="005C5126"/>
    <w:rsid w:val="005C782F"/>
    <w:rsid w:val="005D4089"/>
    <w:rsid w:val="005D5AB6"/>
    <w:rsid w:val="005E2323"/>
    <w:rsid w:val="005E4A5E"/>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7E46"/>
    <w:rsid w:val="00650810"/>
    <w:rsid w:val="00652FA0"/>
    <w:rsid w:val="00661D85"/>
    <w:rsid w:val="006633EC"/>
    <w:rsid w:val="00663E89"/>
    <w:rsid w:val="006654B5"/>
    <w:rsid w:val="006659DF"/>
    <w:rsid w:val="006666BF"/>
    <w:rsid w:val="0066704B"/>
    <w:rsid w:val="00674768"/>
    <w:rsid w:val="006752F3"/>
    <w:rsid w:val="00676BA3"/>
    <w:rsid w:val="0068465B"/>
    <w:rsid w:val="006847DB"/>
    <w:rsid w:val="006849C6"/>
    <w:rsid w:val="0068567D"/>
    <w:rsid w:val="00686B26"/>
    <w:rsid w:val="0069191F"/>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1801"/>
    <w:rsid w:val="006E3601"/>
    <w:rsid w:val="006E3774"/>
    <w:rsid w:val="006E3A35"/>
    <w:rsid w:val="006E4214"/>
    <w:rsid w:val="006F08A0"/>
    <w:rsid w:val="006F0AD7"/>
    <w:rsid w:val="006F3CEC"/>
    <w:rsid w:val="006F4E37"/>
    <w:rsid w:val="006F750C"/>
    <w:rsid w:val="00702D75"/>
    <w:rsid w:val="00703F24"/>
    <w:rsid w:val="00704740"/>
    <w:rsid w:val="007070E7"/>
    <w:rsid w:val="007146CC"/>
    <w:rsid w:val="00723550"/>
    <w:rsid w:val="007244FE"/>
    <w:rsid w:val="0072473D"/>
    <w:rsid w:val="00724CDD"/>
    <w:rsid w:val="00726FA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0256"/>
    <w:rsid w:val="00771A1F"/>
    <w:rsid w:val="0078253C"/>
    <w:rsid w:val="00790A15"/>
    <w:rsid w:val="007A1598"/>
    <w:rsid w:val="007A188A"/>
    <w:rsid w:val="007A44A6"/>
    <w:rsid w:val="007A4C50"/>
    <w:rsid w:val="007B3A43"/>
    <w:rsid w:val="007C150D"/>
    <w:rsid w:val="007C6AE4"/>
    <w:rsid w:val="007D175D"/>
    <w:rsid w:val="007D18E6"/>
    <w:rsid w:val="007D352B"/>
    <w:rsid w:val="007D3B0A"/>
    <w:rsid w:val="007D6B10"/>
    <w:rsid w:val="007E0892"/>
    <w:rsid w:val="007E4C90"/>
    <w:rsid w:val="007F18B0"/>
    <w:rsid w:val="007F1FF8"/>
    <w:rsid w:val="007F5C90"/>
    <w:rsid w:val="007F75B6"/>
    <w:rsid w:val="00800C4D"/>
    <w:rsid w:val="00802BBC"/>
    <w:rsid w:val="00803895"/>
    <w:rsid w:val="008063BA"/>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462"/>
    <w:rsid w:val="00873BB7"/>
    <w:rsid w:val="008753DC"/>
    <w:rsid w:val="00883325"/>
    <w:rsid w:val="00894EF7"/>
    <w:rsid w:val="008B00F7"/>
    <w:rsid w:val="008B0120"/>
    <w:rsid w:val="008B089A"/>
    <w:rsid w:val="008C5E69"/>
    <w:rsid w:val="008D1E1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393D"/>
    <w:rsid w:val="0093395B"/>
    <w:rsid w:val="00943C05"/>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3587"/>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14335"/>
    <w:rsid w:val="00A14AFE"/>
    <w:rsid w:val="00A30614"/>
    <w:rsid w:val="00A3239B"/>
    <w:rsid w:val="00A3690E"/>
    <w:rsid w:val="00A40371"/>
    <w:rsid w:val="00A406C2"/>
    <w:rsid w:val="00A41E8B"/>
    <w:rsid w:val="00A45118"/>
    <w:rsid w:val="00A50BD6"/>
    <w:rsid w:val="00A7165D"/>
    <w:rsid w:val="00A77C9D"/>
    <w:rsid w:val="00A849EA"/>
    <w:rsid w:val="00A8752B"/>
    <w:rsid w:val="00A916B8"/>
    <w:rsid w:val="00A9211F"/>
    <w:rsid w:val="00A92244"/>
    <w:rsid w:val="00A922FD"/>
    <w:rsid w:val="00A935FC"/>
    <w:rsid w:val="00A93656"/>
    <w:rsid w:val="00A96705"/>
    <w:rsid w:val="00A96849"/>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33010"/>
    <w:rsid w:val="00B41965"/>
    <w:rsid w:val="00B436CD"/>
    <w:rsid w:val="00B4648B"/>
    <w:rsid w:val="00B47ECB"/>
    <w:rsid w:val="00B565D1"/>
    <w:rsid w:val="00B57696"/>
    <w:rsid w:val="00B57E08"/>
    <w:rsid w:val="00B57FAF"/>
    <w:rsid w:val="00B6122A"/>
    <w:rsid w:val="00B632E9"/>
    <w:rsid w:val="00B64103"/>
    <w:rsid w:val="00B75D25"/>
    <w:rsid w:val="00B76609"/>
    <w:rsid w:val="00B80575"/>
    <w:rsid w:val="00B80E79"/>
    <w:rsid w:val="00B85649"/>
    <w:rsid w:val="00B92DF8"/>
    <w:rsid w:val="00B95257"/>
    <w:rsid w:val="00BA64F0"/>
    <w:rsid w:val="00BB246E"/>
    <w:rsid w:val="00BB2B14"/>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2799"/>
    <w:rsid w:val="00C473C1"/>
    <w:rsid w:val="00C47586"/>
    <w:rsid w:val="00C55835"/>
    <w:rsid w:val="00C63188"/>
    <w:rsid w:val="00C63E6F"/>
    <w:rsid w:val="00C80790"/>
    <w:rsid w:val="00C83FFC"/>
    <w:rsid w:val="00C85609"/>
    <w:rsid w:val="00C8690B"/>
    <w:rsid w:val="00C90165"/>
    <w:rsid w:val="00C96672"/>
    <w:rsid w:val="00CA067A"/>
    <w:rsid w:val="00CA22D2"/>
    <w:rsid w:val="00CA2637"/>
    <w:rsid w:val="00CB0921"/>
    <w:rsid w:val="00CB0B2F"/>
    <w:rsid w:val="00CB4059"/>
    <w:rsid w:val="00CC13E9"/>
    <w:rsid w:val="00CC3F4A"/>
    <w:rsid w:val="00CC66FB"/>
    <w:rsid w:val="00CC6727"/>
    <w:rsid w:val="00CC6A23"/>
    <w:rsid w:val="00CD137F"/>
    <w:rsid w:val="00CD17B6"/>
    <w:rsid w:val="00CD2410"/>
    <w:rsid w:val="00CD491B"/>
    <w:rsid w:val="00CD60AD"/>
    <w:rsid w:val="00CE05AB"/>
    <w:rsid w:val="00CE0A4A"/>
    <w:rsid w:val="00CE7082"/>
    <w:rsid w:val="00CE7B5E"/>
    <w:rsid w:val="00CF31B6"/>
    <w:rsid w:val="00CF79D2"/>
    <w:rsid w:val="00D03F0D"/>
    <w:rsid w:val="00D075EA"/>
    <w:rsid w:val="00D1116E"/>
    <w:rsid w:val="00D11705"/>
    <w:rsid w:val="00D11F91"/>
    <w:rsid w:val="00D1378E"/>
    <w:rsid w:val="00D16EF9"/>
    <w:rsid w:val="00D17DA9"/>
    <w:rsid w:val="00D201B2"/>
    <w:rsid w:val="00D32A57"/>
    <w:rsid w:val="00D4054E"/>
    <w:rsid w:val="00D40D90"/>
    <w:rsid w:val="00D414F7"/>
    <w:rsid w:val="00D41C50"/>
    <w:rsid w:val="00D42405"/>
    <w:rsid w:val="00D454A6"/>
    <w:rsid w:val="00D54269"/>
    <w:rsid w:val="00D57463"/>
    <w:rsid w:val="00D63B57"/>
    <w:rsid w:val="00D641DD"/>
    <w:rsid w:val="00D678E4"/>
    <w:rsid w:val="00D7177E"/>
    <w:rsid w:val="00D73C80"/>
    <w:rsid w:val="00D74BB9"/>
    <w:rsid w:val="00D76AD3"/>
    <w:rsid w:val="00D803FC"/>
    <w:rsid w:val="00D80999"/>
    <w:rsid w:val="00D865B4"/>
    <w:rsid w:val="00D90BBC"/>
    <w:rsid w:val="00D9257E"/>
    <w:rsid w:val="00D97233"/>
    <w:rsid w:val="00DA1BA8"/>
    <w:rsid w:val="00DA3BF0"/>
    <w:rsid w:val="00DB67C5"/>
    <w:rsid w:val="00DB7120"/>
    <w:rsid w:val="00DB7D8E"/>
    <w:rsid w:val="00DC2908"/>
    <w:rsid w:val="00DC2E25"/>
    <w:rsid w:val="00DC4ED2"/>
    <w:rsid w:val="00DD2E4F"/>
    <w:rsid w:val="00DD3D50"/>
    <w:rsid w:val="00DD6117"/>
    <w:rsid w:val="00DD62DD"/>
    <w:rsid w:val="00DD767C"/>
    <w:rsid w:val="00DE09B1"/>
    <w:rsid w:val="00DE1227"/>
    <w:rsid w:val="00DE20F0"/>
    <w:rsid w:val="00DE578F"/>
    <w:rsid w:val="00DF1B49"/>
    <w:rsid w:val="00DF3114"/>
    <w:rsid w:val="00DF3963"/>
    <w:rsid w:val="00DF40C7"/>
    <w:rsid w:val="00E01ED7"/>
    <w:rsid w:val="00E022DA"/>
    <w:rsid w:val="00E0531E"/>
    <w:rsid w:val="00E078B6"/>
    <w:rsid w:val="00E10ACF"/>
    <w:rsid w:val="00E14083"/>
    <w:rsid w:val="00E15FA0"/>
    <w:rsid w:val="00E16311"/>
    <w:rsid w:val="00E21815"/>
    <w:rsid w:val="00E22395"/>
    <w:rsid w:val="00E26904"/>
    <w:rsid w:val="00E36027"/>
    <w:rsid w:val="00E36B68"/>
    <w:rsid w:val="00E477A2"/>
    <w:rsid w:val="00E51951"/>
    <w:rsid w:val="00E54F55"/>
    <w:rsid w:val="00E82C2C"/>
    <w:rsid w:val="00E855B9"/>
    <w:rsid w:val="00E85750"/>
    <w:rsid w:val="00E913E1"/>
    <w:rsid w:val="00EB1F01"/>
    <w:rsid w:val="00EC27CF"/>
    <w:rsid w:val="00EC2E13"/>
    <w:rsid w:val="00EC3726"/>
    <w:rsid w:val="00EC4751"/>
    <w:rsid w:val="00ED64EF"/>
    <w:rsid w:val="00EE3B5A"/>
    <w:rsid w:val="00EE71E1"/>
    <w:rsid w:val="00EF0627"/>
    <w:rsid w:val="00EF0B0F"/>
    <w:rsid w:val="00EF4C9A"/>
    <w:rsid w:val="00EF4F45"/>
    <w:rsid w:val="00F0216F"/>
    <w:rsid w:val="00F131F6"/>
    <w:rsid w:val="00F23F46"/>
    <w:rsid w:val="00F275EC"/>
    <w:rsid w:val="00F32621"/>
    <w:rsid w:val="00F32695"/>
    <w:rsid w:val="00F3793D"/>
    <w:rsid w:val="00F37BB0"/>
    <w:rsid w:val="00F406CB"/>
    <w:rsid w:val="00F447EF"/>
    <w:rsid w:val="00F44D10"/>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C7BEC"/>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C1094B"/>
  <w15:docId w15:val="{49898C97-5F91-42ED-819A-6B5B9D3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7"/>
    <w:uiPriority w:val="99"/>
    <w:pPr>
      <w:tabs>
        <w:tab w:val="center" w:pos="4677"/>
        <w:tab w:val="right" w:pos="9355"/>
      </w:tabs>
      <w:spacing w:after="0" w:line="240" w:lineRule="auto"/>
    </w:pPr>
  </w:style>
  <w:style w:type="character" w:customStyle="1" w:styleId="a7">
    <w:name w:val="Верхний колонтитул Знак"/>
    <w:basedOn w:val="a1"/>
    <w:link w:val="a0"/>
    <w:uiPriority w:val="99"/>
  </w:style>
  <w:style w:type="paragraph" w:styleId="a8">
    <w:name w:val="footnote text"/>
    <w:basedOn w:val="a"/>
    <w:link w:val="a9"/>
    <w:uiPriority w:val="99"/>
    <w:pPr>
      <w:spacing w:after="0" w:line="240" w:lineRule="auto"/>
    </w:pPr>
    <w:rPr>
      <w:sz w:val="20"/>
    </w:rPr>
  </w:style>
  <w:style w:type="character" w:customStyle="1" w:styleId="a9">
    <w:name w:val="Текст сноски Знак"/>
    <w:basedOn w:val="a1"/>
    <w:link w:val="a8"/>
    <w:uiPriority w:val="99"/>
    <w:rPr>
      <w:rFonts w:ascii="Times New Roman" w:hAnsi="Times New Roman"/>
      <w:sz w:val="20"/>
    </w:rPr>
  </w:style>
  <w:style w:type="character" w:styleId="aa">
    <w:name w:val="footnote reference"/>
    <w:basedOn w:val="a1"/>
    <w:uiPriority w:val="99"/>
    <w:rPr>
      <w:vertAlign w:val="superscript"/>
    </w:rPr>
  </w:style>
  <w:style w:type="paragraph" w:styleId="ab">
    <w:name w:val="List Paragraph"/>
    <w:basedOn w:val="a"/>
    <w:link w:val="ac"/>
    <w:uiPriority w:val="34"/>
    <w:pPr>
      <w:spacing w:after="0" w:line="240" w:lineRule="auto"/>
      <w:ind w:left="720"/>
      <w:contextualSpacing/>
    </w:pPr>
    <w:rPr>
      <w:sz w:val="24"/>
    </w:rPr>
  </w:style>
  <w:style w:type="character" w:customStyle="1" w:styleId="ac">
    <w:name w:val="Абзац списка Знак"/>
    <w:link w:val="ab"/>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d">
    <w:name w:val="No Spacing"/>
    <w:link w:val="ae"/>
    <w:uiPriority w:val="1"/>
    <w:pPr>
      <w:spacing w:after="0" w:line="240" w:lineRule="auto"/>
      <w:jc w:val="both"/>
    </w:pPr>
    <w:rPr>
      <w:sz w:val="24"/>
    </w:rPr>
  </w:style>
  <w:style w:type="character" w:customStyle="1" w:styleId="ae">
    <w:name w:val="Без интервала Знак"/>
    <w:basedOn w:val="a1"/>
    <w:link w:val="ad"/>
    <w:uiPriority w:val="1"/>
    <w:rPr>
      <w:rFonts w:ascii="Times New Roman" w:hAnsi="Times New Roman"/>
      <w:sz w:val="24"/>
    </w:rPr>
  </w:style>
  <w:style w:type="character" w:styleId="af">
    <w:name w:val="annotation reference"/>
    <w:basedOn w:val="a1"/>
    <w:uiPriority w:val="99"/>
    <w:rPr>
      <w:sz w:val="16"/>
    </w:rPr>
  </w:style>
  <w:style w:type="paragraph" w:styleId="af0">
    <w:name w:val="annotation text"/>
    <w:basedOn w:val="a"/>
    <w:link w:val="af1"/>
    <w:uiPriority w:val="99"/>
    <w:semiHidden/>
    <w:pPr>
      <w:spacing w:line="240" w:lineRule="auto"/>
    </w:pPr>
    <w:rPr>
      <w:sz w:val="20"/>
    </w:rPr>
  </w:style>
  <w:style w:type="character" w:customStyle="1" w:styleId="af1">
    <w:name w:val="Текст примечания Знак"/>
    <w:basedOn w:val="a1"/>
    <w:link w:val="af0"/>
    <w:uiPriority w:val="99"/>
    <w:semiHidden/>
    <w:rPr>
      <w:sz w:val="20"/>
    </w:rPr>
  </w:style>
  <w:style w:type="paragraph" w:styleId="af2">
    <w:name w:val="annotation subject"/>
    <w:basedOn w:val="af0"/>
    <w:next w:val="af0"/>
    <w:link w:val="af3"/>
    <w:uiPriority w:val="99"/>
    <w:semiHidden/>
    <w:rPr>
      <w:b/>
    </w:rPr>
  </w:style>
  <w:style w:type="character" w:customStyle="1" w:styleId="af3">
    <w:name w:val="Тема примечания Знак"/>
    <w:basedOn w:val="af1"/>
    <w:link w:val="af2"/>
    <w:uiPriority w:val="99"/>
    <w:semiHidden/>
    <w:rPr>
      <w:b/>
      <w:sz w:val="20"/>
    </w:rPr>
  </w:style>
  <w:style w:type="paragraph" w:styleId="af4">
    <w:name w:val="Balloon Text"/>
    <w:basedOn w:val="a"/>
    <w:link w:val="af5"/>
    <w:uiPriority w:val="99"/>
    <w:semiHidden/>
    <w:pPr>
      <w:spacing w:after="0" w:line="240" w:lineRule="auto"/>
    </w:pPr>
    <w:rPr>
      <w:rFonts w:ascii="Segoe UI" w:hAnsi="Segoe UI"/>
      <w:sz w:val="18"/>
    </w:rPr>
  </w:style>
  <w:style w:type="character" w:customStyle="1" w:styleId="af5">
    <w:name w:val="Текст выноски Знак"/>
    <w:basedOn w:val="a1"/>
    <w:link w:val="af4"/>
    <w:uiPriority w:val="99"/>
    <w:semiHidden/>
    <w:rPr>
      <w:rFonts w:ascii="Segoe UI" w:hAnsi="Segoe UI"/>
      <w:sz w:val="18"/>
    </w:rPr>
  </w:style>
  <w:style w:type="paragraph" w:styleId="af6">
    <w:name w:val="Body Text Indent"/>
    <w:basedOn w:val="a"/>
    <w:link w:val="af7"/>
    <w:uiPriority w:val="99"/>
    <w:semiHidden/>
    <w:pPr>
      <w:spacing w:after="120"/>
      <w:ind w:left="283"/>
    </w:pPr>
  </w:style>
  <w:style w:type="character" w:customStyle="1" w:styleId="af7">
    <w:name w:val="Основной текст с отступом Знак"/>
    <w:basedOn w:val="a1"/>
    <w:link w:val="af6"/>
    <w:uiPriority w:val="99"/>
    <w:semiHidden/>
  </w:style>
  <w:style w:type="paragraph" w:styleId="af8">
    <w:name w:val="Subtitle"/>
    <w:basedOn w:val="a"/>
    <w:next w:val="a"/>
    <w:link w:val="af9"/>
    <w:pPr>
      <w:spacing w:after="60" w:line="240" w:lineRule="auto"/>
      <w:jc w:val="center"/>
      <w:outlineLvl w:val="1"/>
    </w:pPr>
    <w:rPr>
      <w:rFonts w:ascii="Cambria" w:hAnsi="Cambria"/>
      <w:sz w:val="24"/>
    </w:rPr>
  </w:style>
  <w:style w:type="character" w:customStyle="1" w:styleId="af9">
    <w:name w:val="Подзаголовок Знак"/>
    <w:basedOn w:val="a1"/>
    <w:link w:val="af8"/>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a">
    <w:name w:val="Hyperlink"/>
    <w:uiPriority w:val="99"/>
    <w:semiHidden/>
    <w:rPr>
      <w:rFonts w:ascii="Times New Roman" w:hAnsi="Times New Roman"/>
      <w:color w:val="000080"/>
      <w:u w:val="single"/>
    </w:rPr>
  </w:style>
  <w:style w:type="paragraph" w:styleId="afb">
    <w:name w:val="footer"/>
    <w:basedOn w:val="a"/>
    <w:link w:val="afc"/>
    <w:uiPriority w:val="99"/>
    <w:pPr>
      <w:tabs>
        <w:tab w:val="center" w:pos="4677"/>
        <w:tab w:val="right" w:pos="9355"/>
      </w:tabs>
      <w:spacing w:after="0" w:line="240" w:lineRule="auto"/>
    </w:pPr>
  </w:style>
  <w:style w:type="character" w:customStyle="1" w:styleId="afc">
    <w:name w:val="Нижний колонтитул Знак"/>
    <w:basedOn w:val="a1"/>
    <w:link w:val="afb"/>
    <w:uiPriority w:val="99"/>
  </w:style>
  <w:style w:type="paragraph" w:styleId="afd">
    <w:name w:val="Body Text"/>
    <w:basedOn w:val="a"/>
    <w:link w:val="afe"/>
    <w:uiPriority w:val="99"/>
    <w:semiHidden/>
    <w:pPr>
      <w:spacing w:after="120"/>
    </w:pPr>
  </w:style>
  <w:style w:type="character" w:customStyle="1" w:styleId="afe">
    <w:name w:val="Основной текст Знак"/>
    <w:basedOn w:val="a1"/>
    <w:link w:val="afd"/>
    <w:uiPriority w:val="99"/>
    <w:semiHidden/>
  </w:style>
  <w:style w:type="character" w:styleId="aff">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d"/>
    <w:uiPriority w:val="13"/>
    <w:semiHidden/>
    <w:pPr>
      <w:numPr>
        <w:numId w:val="19"/>
      </w:numPr>
      <w:spacing w:before="120" w:line="240" w:lineRule="auto"/>
      <w:jc w:val="both"/>
    </w:pPr>
    <w:rPr>
      <w:lang w:val="en-GB"/>
    </w:rPr>
  </w:style>
  <w:style w:type="paragraph" w:customStyle="1" w:styleId="Recitals">
    <w:name w:val="Recitals"/>
    <w:basedOn w:val="afd"/>
    <w:uiPriority w:val="13"/>
    <w:semiHidden/>
    <w:pPr>
      <w:numPr>
        <w:numId w:val="5"/>
      </w:numPr>
      <w:spacing w:before="120" w:line="240" w:lineRule="auto"/>
      <w:jc w:val="both"/>
    </w:pPr>
    <w:rPr>
      <w:lang w:val="en-GB"/>
    </w:rPr>
  </w:style>
  <w:style w:type="paragraph" w:customStyle="1" w:styleId="aff0">
    <w:name w:val="Все прописные + жирный"/>
    <w:basedOn w:val="afd"/>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d"/>
    <w:next w:val="LBSchedulePart"/>
    <w:uiPriority w:val="13"/>
    <w:pPr>
      <w:keepNext/>
      <w:pageBreakBefore/>
      <w:spacing w:after="0" w:line="240" w:lineRule="auto"/>
      <w:ind w:left="6237"/>
    </w:pPr>
    <w:rPr>
      <w:sz w:val="24"/>
    </w:rPr>
  </w:style>
  <w:style w:type="paragraph" w:customStyle="1" w:styleId="LBScheduleSubheading">
    <w:name w:val="LB Schedule Subheading"/>
    <w:basedOn w:val="afd"/>
    <w:next w:val="a"/>
    <w:uiPriority w:val="13"/>
    <w:pPr>
      <w:keepNext/>
      <w:spacing w:before="60" w:after="60" w:line="240" w:lineRule="auto"/>
      <w:jc w:val="center"/>
    </w:pPr>
    <w:rPr>
      <w:b/>
      <w:sz w:val="24"/>
    </w:rPr>
  </w:style>
  <w:style w:type="paragraph" w:customStyle="1" w:styleId="LBSchedulePart">
    <w:name w:val="LB Schedule Part"/>
    <w:basedOn w:val="afd"/>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d"/>
    <w:uiPriority w:val="11"/>
    <w:pPr>
      <w:numPr>
        <w:numId w:val="23"/>
      </w:numPr>
      <w:spacing w:before="60" w:after="60" w:line="240" w:lineRule="auto"/>
      <w:jc w:val="both"/>
    </w:pPr>
    <w:rPr>
      <w:b/>
      <w:caps/>
    </w:rPr>
  </w:style>
  <w:style w:type="paragraph" w:customStyle="1" w:styleId="LBSchedule3">
    <w:name w:val="LB Schedule 3"/>
    <w:basedOn w:val="afd"/>
    <w:uiPriority w:val="11"/>
    <w:pPr>
      <w:numPr>
        <w:ilvl w:val="2"/>
        <w:numId w:val="23"/>
      </w:numPr>
      <w:spacing w:after="0" w:line="240" w:lineRule="auto"/>
      <w:jc w:val="both"/>
    </w:pPr>
    <w:rPr>
      <w:sz w:val="24"/>
    </w:rPr>
  </w:style>
  <w:style w:type="paragraph" w:customStyle="1" w:styleId="LBSchedule2">
    <w:name w:val="LB Schedule 2"/>
    <w:basedOn w:val="afd"/>
    <w:uiPriority w:val="11"/>
    <w:pPr>
      <w:numPr>
        <w:ilvl w:val="1"/>
        <w:numId w:val="23"/>
      </w:numPr>
      <w:spacing w:after="0" w:line="240" w:lineRule="auto"/>
      <w:jc w:val="both"/>
    </w:pPr>
    <w:rPr>
      <w:sz w:val="24"/>
    </w:rPr>
  </w:style>
  <w:style w:type="paragraph" w:customStyle="1" w:styleId="LBArabic1">
    <w:name w:val="LB Arabic 1"/>
    <w:basedOn w:val="afd"/>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d"/>
    <w:uiPriority w:val="3"/>
    <w:semiHidden/>
    <w:pPr>
      <w:spacing w:before="120" w:line="240" w:lineRule="auto"/>
      <w:ind w:left="2160"/>
      <w:jc w:val="both"/>
    </w:pPr>
    <w:rPr>
      <w:lang w:val="en-GB"/>
    </w:rPr>
  </w:style>
  <w:style w:type="paragraph" w:customStyle="1" w:styleId="BodyText5">
    <w:name w:val="Body Text 5"/>
    <w:basedOn w:val="afd"/>
    <w:uiPriority w:val="3"/>
    <w:semiHidden/>
    <w:pPr>
      <w:spacing w:before="120" w:line="240" w:lineRule="auto"/>
      <w:ind w:left="2880"/>
      <w:jc w:val="both"/>
    </w:pPr>
    <w:rPr>
      <w:lang w:val="en-GB"/>
    </w:rPr>
  </w:style>
  <w:style w:type="paragraph" w:customStyle="1" w:styleId="BodyText6">
    <w:name w:val="Body Text 6"/>
    <w:basedOn w:val="afd"/>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character" w:customStyle="1" w:styleId="msoInsdoczillaStyle1">
    <w:name w:val="msoIns_doczillaStyle_1"/>
    <w:rPr>
      <w:color w:val="008080"/>
      <w:u w:val="single"/>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MsoChpDefaultdoczillaStyle13">
    <w:name w:val="MsoChpDefault_doczillaStyle_13"/>
    <w:rPr>
      <w:sz w:val="20"/>
    </w:rPr>
  </w:style>
  <w:style w:type="table" w:customStyle="1" w:styleId="doczillaStyle1">
    <w:name w:val="Обычная таблица_doczillaStyle_1"/>
    <w:uiPriority w:val="99"/>
    <w:semiHidden/>
    <w:pPr>
      <w:spacing w:after="0"/>
    </w:pPr>
    <w:rPr>
      <w:sz w:val="20"/>
    </w:rPr>
    <w:tblPr>
      <w:tblCellMar>
        <w:top w:w="0" w:type="dxa"/>
        <w:left w:w="108" w:type="dxa"/>
        <w:bottom w:w="0" w:type="dxa"/>
        <w:right w:w="108" w:type="dxa"/>
      </w:tblCellMar>
    </w:tblPr>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2.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3.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094C18-822B-451B-AA94-82DB70824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7402</Words>
  <Characters>59840</Characters>
  <Application>Microsoft Office Word</Application>
  <DocSecurity>0</DocSecurity>
  <Lines>498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Гераськина Мария Александровна</dc:creator>
  <cp:keywords/>
  <dc:description/>
  <cp:lastModifiedBy>Елисеева Анастасия Михайловна</cp:lastModifiedBy>
  <cp:revision>3</cp:revision>
  <cp:lastPrinted>2020-09-29T12:34:00Z</cp:lastPrinted>
  <dcterms:created xsi:type="dcterms:W3CDTF">2026-02-09T13:16:00Z</dcterms:created>
  <dcterms:modified xsi:type="dcterms:W3CDTF">2026-06-23T01:27:00Z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tru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id="545" w:guid="403A15FF-B4F0-23A8-24D1-8338C7F4294D" w:kind="variable" w:selector="check" w:type="string" w:input="normal" w:required="true">
          <w:identifier xml:space="preserve">ID545</w:identifier>
          <w:name xml:space="preserve">Укажите пункт Положения о закупке товаров, работ, услуг для нужд  АО "Почта России", в соответствии с которым закупка по Договору осуществляется у единственного поставщика</w:name>
          <w:value>
            <w:text xml:space="preserve">пп. __ ч. __ ст. __</w:text>
          </w:value>
        </w:element>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4" w:guid="30E6321B-9FFC-4A04-4783-607C77F0C8B4" w:kind="selector" w:selector="radio" w:type="string" w:input="normal" w:required="tru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АУО</w:name>
        <w:value>
          <w:boolean>true</w:boolean>
        </w:value>
        <w:element w:id="7" w:guid="BE00D5F0-D268-1C28-0D71-663F65C030BB" w:kind="selector" w:selector="radio" w:type="string" w:input="normal" w:required="true">
          <w:identifier xml:space="preserve">ID7</w:identifier>
          <w:name xml:space="preserve">Договор заключается в пользу АУО?</w:name>
          <w:element w:id="8" w:guid="1D306383-8267-1AB0-038A-52762BD82F05" w:kind="condition" w:selector="check" w:type="boolean" w:input="normal" w:required="false">
            <w:identifier xml:space="preserve">ID8</w:identifier>
            <w:name xml:space="preserve">Да</w:name>
            <w:value>
              <w:boolean>true</w:boolean>
            </w:value>
          </w:element>
          <w:element w:id="9" w:guid="1885E85C-98C2-52C0-7FA0-5FB1B1A86DC6" w:kind="condition" w:selector="check" w:type="boolean" w:input="normal" w:required="false">
            <w:identifier xml:space="preserve">ID9</w:identifier>
            <w:name xml:space="preserve">Нет, АУО - организатор, на уровне филиала осуществляется приемка и оплата товара / только приемка товара</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АУО</w:name>
              <w:comment xml:space="preserve">Заполните, перечислив необходимые пункты и разделы Договора, в которых перечислены обязанности АУП.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АУО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Филиала АО "Почта России"</w:name>
        <w:value>
          <w:boolean>false</w:boolean>
        </w:value>
        <w:element w:id="11" w:guid="007D44A5-B3DA-5F60-D226-4569C3F08826" w:kind="variable" w:selector="check" w:type="string" w:input="dataSource" w:binding="589" w:required="true">
          <w:identifier xml:space="preserve">ID11</w:identifier>
          <w:name xml:space="preserve">Наименование Филиала Почты России</w:name>
        </w:element>
        <w:element w:id="12" w:guid="007D44A5-B3DA-5F60-D226-4569C3F08826" w:kind="variable" w:selector="check" w:type="string" w:input="dataSource" w:binding="590"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590"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591"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06" w:required="true">
          <w:identifier xml:space="preserve">ID16</w:identifier>
          <w:name xml:space="preserve">Банк Филиала Почты России</w:name>
        </w:element>
        <w:element w:id="17" w:guid="007D44A5-B3DA-5F60-D226-4569C3F08826" w:kind="variable" w:selector="check" w:type="string" w:input="dataSource" w:binding="607" w:required="true">
          <w:identifier xml:space="preserve">ID17</w:identifier>
          <w:name xml:space="preserve">К/с банка Филиала Почты России</w:name>
        </w:element>
        <w:element w:id="18" w:guid="007D44A5-B3DA-5F60-D226-4569C3F08826" w:kind="variable" w:selector="check" w:type="string" w:input="dataSource" w:binding="608"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592" w:required="false">
          <w:identifier xml:space="preserve">ID20</w:identifier>
          <w:name xml:space="preserve">E-mail Филиала Почты России</w:name>
        </w:element>
      </w:element>
    </w:element>
    <w:element w:id="478" w:guid="007D44A5-B3DA-5F60-D226-4569C3F08826" w:kind="variable" w:selector="check" w:type="string" w:input="normal"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tru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633"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comment xml:space="preserve">Заполните в Род. падеже</w:comment>
          <w:value>
            <w:text xml:space="preserve">Доверенности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tru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tru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597" w:required="true">
                <w:identifier xml:space="preserve">ID68</w:identifier>
                <w:name xml:space="preserve">ИНН поставщика</w:name>
              </w:element>
              <w:element w:id="65" w:guid="F0E6141E-3EAF-59E0-DB8B-43E01338A481" w:kind="variable" w:selector="check" w:type="string" w:input="dataSource" w:binding="594" w:required="true">
                <w:identifier xml:space="preserve">ID65</w:identifier>
                <w:name xml:space="preserve">Полное наименование поставщика</w:name>
              </w:element>
              <w:element w:id="66" w:guid="F0E6141E-3EAF-59E0-DB8B-43E01338A481" w:kind="variable" w:selector="check" w:type="string" w:input="dataSource" w:binding="595"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596" w:required="true">
                <w:identifier xml:space="preserve">ID67</w:identifier>
                <w:name xml:space="preserve">ОГРН поставщика</w:name>
              </w:element>
              <w:element w:id="69" w:guid="F0E6141E-3EAF-59E0-DB8B-43E01338A481" w:kind="variable" w:selector="check" w:type="string" w:input="dataSource" w:binding="598" w:required="true">
                <w:identifier xml:space="preserve">ID69</w:identifier>
                <w:name xml:space="preserve">КПП поставщика</w:name>
              </w:element>
              <w:element w:id="70" w:guid="F0E6141E-3EAF-59E0-DB8B-43E01338A481" w:kind="variable" w:selector="check" w:type="string" w:input="dataSource" w:binding="599" w:required="true">
                <w:identifier xml:space="preserve">ID70</w:identifier>
                <w:name xml:space="preserve">Адрес места нахождения поставщика</w:name>
              </w:element>
              <w:element w:id="530" w:guid="F88AD2A3-1C79-3E8A-E736-F32D1A24D42A" w:kind="variable" w:selector="check" w:type="string" w:input="dataSource" w:binding="587" w:required="true">
                <w:identifier xml:space="preserve">ID530</w:identifier>
                <w:name xml:space="preserve">Почтовый адрес поставщика</w:name>
              </w:element>
              <w:element w:id="72" w:guid="F0E6141E-3EAF-59E0-DB8B-43E01338A481" w:kind="variable" w:selector="check" w:type="string" w:input="dataSource" w:binding="610" w:required="true">
                <w:identifier xml:space="preserve">ID72</w:identifier>
                <w:name xml:space="preserve">Банк поставщика</w:name>
              </w:element>
              <w:element w:id="73" w:guid="F0E6141E-3EAF-59E0-DB8B-43E01338A481" w:kind="variable" w:selector="check" w:type="string" w:input="dataSource" w:binding="611"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tru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12"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tru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601" w:required="true">
                    <w:identifier xml:space="preserve">ID85</w:identifier>
                    <w:name xml:space="preserve">ОКОПФ поставщика</w:name>
                  </w:element>
                  <w:element w:id="86" w:guid="C8453C75-36B0-9128-AC1B-03A0441066F6" w:kind="variable" w:selector="check" w:type="string" w:input="dataSource" w:binding="602" w:required="true">
                    <w:identifier xml:space="preserve">ID86</w:identifier>
                    <w:name xml:space="preserve">ОКПО поставщика</w:name>
                  </w:element>
                  <w:element w:id="526" w:guid="C8453C75-36B0-9128-AC1B-03A0441066F6" w:kind="variable" w:selector="check" w:type="string" w:input="dataSource" w:binding="602" w:required="true">
                    <w:identifier xml:space="preserve">ID526</w:identifier>
                    <w:name xml:space="preserve">ОКПД поставщика</w:name>
                  </w:element>
                  <w:element w:id="82" w:guid="E8B487FC-DAC4-277C-91FD-D29CD4E070C8" w:kind="variable" w:selector="check" w:type="string" w:input="dataSource" w:binding="600" w:required="true">
                    <w:identifier xml:space="preserve">ID82</w:identifier>
                    <w:name xml:space="preserve">ОКТМО поставщика</w:name>
                  </w:element>
                </w:element>
              </w:element>
              <w:element w:id="87" w:guid="90F88272-458B-AA10-ED97-8E8A3344D7F5" w:kind="selector" w:selector="radio" w:type="string" w:input="normal" w:required="tru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587"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587"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14" w:required="true">
                    <w:identifier xml:space="preserve">ID95</w:identifier>
                    <w:name xml:space="preserve">Банк филиала Поставщика</w:name>
                  </w:element>
                  <w:element w:id="96" w:guid="54E91153-2C9E-48B8-0F5B-487C34B89B44" w:kind="variable" w:selector="check" w:type="string" w:input="dataSource" w:binding="615"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16"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tru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603"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604"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comment xml:space="preserve">Заполните в Род. падеже</w:comment>
                    <w:value>
                      <w:text xml:space="preserve">Доверенности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18" w:required="true">
                <w:identifier xml:space="preserve">ID110</w:identifier>
                <w:name xml:space="preserve">ИНН поставщика</w:name>
              </w:element>
              <w:element w:id="111" w:guid="C03879D9-3EA2-DC00-9FE3-807FECA03155" w:kind="variable" w:selector="check" w:type="string" w:input="dataSource" w:binding="619" w:required="true">
                <w:identifier xml:space="preserve">ID111</w:identifier>
                <w:name xml:space="preserve">ФИО поставщика (полное)</w:name>
              </w:element>
              <w:element w:id="112" w:guid="C03879D9-3EA2-DC00-9FE3-807FECA03155" w:kind="variable" w:selector="check" w:type="string" w:input="dataSource" w:binding="620" w:required="true">
                <w:identifier xml:space="preserve">ID112</w:identifier>
                <w:name xml:space="preserve">ФИО поставщика (краткое)</w:name>
              </w:element>
              <w:element w:id="113" w:guid="C03879D9-3EA2-DC00-9FE3-807FECA03155" w:kind="variable" w:selector="check" w:type="string" w:input="dataSource" w:binding="621"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23" w:required="true">
                <w:identifier xml:space="preserve">ID115</w:identifier>
                <w:name xml:space="preserve">Банк поставщика</w:name>
              </w:element>
              <w:element w:id="116" w:guid="C03879D9-3EA2-DC00-9FE3-807FECA03155" w:kind="variable" w:selector="check" w:type="string" w:input="dataSource" w:binding="624" w:required="true">
                <w:identifier xml:space="preserve">ID116</w:identifier>
                <w:name xml:space="preserve">К/с банка поставщика</w:name>
              </w:element>
              <w:element w:id="117" w:guid="C03879D9-3EA2-DC00-9FE3-807FECA03155" w:kind="variable" w:selector="check" w:type="string" w:input="dataSource" w:binding="625"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587" w:required="true">
                <w:identifier xml:space="preserve">ID124</w:identifier>
                <w:name xml:space="preserve">Адрес регистрации поставщика</w:name>
              </w:element>
              <w:element w:id="531" w:guid="40615F23-9924-87A8-B9B1-165F4FB030D4" w:kind="variable" w:selector="check" w:type="string" w:input="dataSource" w:binding="587" w:required="true">
                <w:identifier xml:space="preserve">ID531</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tru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27" w:required="true">
                <w:identifier xml:space="preserve">ID135</w:identifier>
                <w:name xml:space="preserve">Банк поставщика</w:name>
              </w:element>
              <w:element w:id="136" w:guid="802B47EE-58FD-0CC0-875D-4A986100FA76" w:kind="variable" w:selector="check" w:type="string" w:input="dataSource" w:binding="628" w:required="true">
                <w:identifier xml:space="preserve">ID136</w:identifier>
                <w:name xml:space="preserve">К/с банка поставщика</w:name>
              </w:element>
              <w:element w:id="137" w:guid="802B47EE-58FD-0CC0-875D-4A986100FA76" w:kind="variable" w:selector="check" w:type="string" w:input="dataSource" w:binding="629"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587" w:required="true">
                <w:identifier xml:space="preserve">ID143</w:identifier>
                <w:name xml:space="preserve">Адрес регистрации поставщика</w:name>
              </w:element>
              <w:element w:id="532" w:guid="A498FEB5-6057-6590-8A2D-C1E81F24E131" w:kind="variable" w:selector="check" w:type="string" w:input="dataSource" w:binding="587" w:required="true">
                <w:identifier xml:space="preserve">ID532</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tru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tru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comment xml:space="preserve">Заполните в Род. падеже</w:comment>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tru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comment xml:space="preserve">Заполните в Род. падеже</w:comment>
                  </w:element>
                </w:element>
              </w:element>
            </w:element>
          </w:element>
        </w:element>
      </w:element>
    </w:element>
    <w:element w:id="534" w:guid="D04CF9B2-228B-554C-D931-47648D10743E" w:kind="condition" w:selector="check" w:type="boolean" w:input="expression" w:required="false" w:uiHidden="true">
      <w:identifier xml:space="preserve">ID534</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true">
        <w:identifier xml:space="preserve">ID153</w:identifier>
        <w:name xml:space="preserve">Участник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true">
        <w:identifier xml:space="preserve">ID150</w:identifier>
        <w:name xml:space="preserve">Победитель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35" w:guid="D04CF9B2-228B-554C-D931-47648D10743E" w:kind="condition" w:selector="check" w:type="boolean" w:input="expression" w:required="false" w:uiHidden="true">
      <w:identifier xml:space="preserve">ID535</w:identifier>
      <w:name xml:space="preserve">Условие: если составляется договор с единственным поставщиком</w:name>
      <w:value>
        <w:expression xml:space="preserve">ID382</w:expression>
      </w:value>
      <w:element w:id="536" w:guid="10F5213C-EEFA-5B50-1846-5E88D730F86F" w:kind="selector" w:selector="radio" w:type="string" w:input="normal" w:required="true">
        <w:identifier xml:space="preserve">ID536</w:identifier>
        <w:name xml:space="preserve">Единственный поставщик:</w:name>
        <w:comment xml:space="preserve">В зависимости от варианта ответа, выбранного в данном вопросе, сформируется п. 1.11 Договора ("Срок оплаты Товара Покупателем")</w:comment>
        <w:element w:id="537" w:guid="9C0A6883-04EF-6818-C1CD-D2B5B370E955" w:kind="condition" w:selector="check" w:type="boolean" w:input="normal" w:required="false">
          <w:identifier xml:space="preserve">ID537</w:identifier>
          <w:name xml:space="preserve">Субъект МСП</w:name>
          <w:value>
            <w:boolean>true</w:boolean>
          </w:value>
        </w:element>
        <w:element w:id="538" w:guid="50FC97F4-2D5C-E020-C1F5-8F016860A27A" w:kind="condition" w:selector="check" w:type="boolean" w:input="normal" w:required="false">
          <w:identifier xml:space="preserve">ID538</w:identifier>
          <w:name xml:space="preserve">Не субъект МСП</w:name>
          <w:value>
            <w:boolean>false</w:boolean>
          </w:value>
        </w:element>
        <w:element w:id="539" w:guid="C0692505-233B-61C4-9E69-4D29B695E227" w:kind="condition" w:selector="check" w:type="boolean" w:input="normal" w:required="false">
          <w:identifier xml:space="preserve">ID539</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comment xml:space="preserve">Укажите в Им. падеже</w:comment>
      <w:value>
        <w:visibility xml:space="preserve">ID2 || ID382</w:visibility>
      </w:value>
    </w:element>
    <w:element w:id="444" w:guid="789DF250-0BA7-6CFB-AEAA-B11D6C60E2BA" w:kind="variable" w:selector="check" w:type="string" w:input="expression" w:required="true">
      <w:identifier xml:space="preserve">ID444</w:identifier>
      <w:name xml:space="preserve">Наименование поставляемого товара (для указания в п. 1.1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ID443</w:expression>
        <w:visibility xml:space="preserve">ID3</w:visibility>
      </w:value>
    </w:element>
    <w:element w:id="166" w:guid="B0046B63-2D32-ED23-338F-120568787B10" w:kind="selector" w:selector="radio" w:type="string" w:input="normal" w:required="tru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tru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33" w:guid="D06179E3-F46B-B930-D3DA-D4899CD0DAE5" w:kind="condition" w:selector="check" w:type="boolean" w:input="expression" w:required="false" w:uiHidden="true">
      <w:identifier xml:space="preserve">ID533</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element>
    </w:element>
    <w:element w:id="554" w:guid="A017A412-AA9E-410C-6B58-DFA3E670DC95" w:kind="selector" w:selector="radio" w:type="string" w:input="normal" w:required="false">
      <w:identifier xml:space="preserve">ID554</w:identifier>
      <w:name xml:space="preserve">Товар включён в Единый реестр российской радиоэлектронной продукции? </w:name>
      <w:element w:id="555" w:guid="58B113EC-D1CB-FE48-8120-903A4FB8100D" w:kind="condition" w:selector="check" w:type="boolean" w:input="normal" w:required="false">
        <w:identifier xml:space="preserve">ID555</w:identifier>
        <w:name xml:space="preserve">Да</w:name>
        <w:value>
          <w:boolean>true</w:boolean>
        </w:value>
        <w:element w:id="546" w:guid="048770D2-4614-7A28-0377-A249DD18A1AD" w:kind="variable" w:selector="check" w:type="string" w:input="normal" w:required="true">
          <w:identifier xml:space="preserve">ID546</w:identifier>
          <w:name xml:space="preserve">Реестровый номер Товара в Едином реестре российской радиоэлектронной продукции</w:name>
          <w:value>
            <w:visibility xml:space="preserve">ID2 || ID382</w:visibility>
          </w:value>
        </w:element>
        <w:element w:id="557" w:guid="048770D2-4614-7A28-0377-A249DD18A1AD" w:kind="variable" w:selector="check" w:type="string" w:input="expression" w:required="true">
          <w:identifier xml:space="preserve">ID557</w:identifier>
          <w:name xml:space="preserve">Реестровый номер Товара в Едином реестре российской радиоэлектронной продукции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ID546</w:expression>
            <w:visibility xml:space="preserve">ID3</w:visibility>
          </w:value>
        </w:element>
      </w:element>
      <w:element w:id="556" w:guid="D8BE98FC-7E08-C097-14D2-75022169977F" w:kind="condition" w:selector="check" w:type="boolean" w:input="normal" w:required="false">
        <w:identifier xml:space="preserve">ID556</w:identifier>
        <w:name xml:space="preserve">Нет</w:name>
        <w:value>
          <w:boolean>false</w:boolea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tru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(для лиц, являющихся плательщиками НДС или применяющих УСН при превышении лимитов устаносленных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 (для указания в Спецификации)</w:name>
          </w:element>
        </w:element>
        <w:element w:id="160" w:guid="70B23D88-1F31-0D80-F30B-A28D56689A21" w:kind="condition" w:selector="check" w:type="boolean" w:input="normal" w:required="false">
          <w:identifier xml:space="preserve">ID160</w:identifier>
          <w:name xml:space="preserve">без НДС (для лиц, не являющихся плательщиками НДС  или применяющих УСН при непревышении лимитов установленных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515" w:guid="482A4042-C28A-3C68-1BB0-7083A5E0291B" w:kind="condition" w:selector="check" w:type="boolean" w:input="expression" w:required="false" w:uiHidden="true">
      <w:identifier xml:space="preserve">ID515</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tru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587" w:required="tru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6" w:guid="482A4042-C28A-3C68-1BB0-7083A5E0291B" w:kind="condition" w:selector="check" w:type="boolean" w:input="expression" w:required="false" w:uiHidden="true">
      <w:identifier xml:space="preserve">ID516</w:identifier>
      <w:name xml:space="preserve">Условие: если Техническое задание не прикладывается к Договору</w:name>
      <w:value>
        <w:expression xml:space="preserve">ID168</w:expression>
      </w:value>
      <w:element w:id="517" w:guid="B0A818C2-E06A-7E50-0E08-7ECB65B0D13D" w:kind="variable" w:selector="check" w:type="string" w:input="dataSource" w:binding="587" w:required="true">
        <w:identifier xml:space="preserve">ID517</w:identifier>
        <w:name xml:space="preserve">Укажите адрес доставки Товара (п. 1.4 Договора)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id="194" w:guid="0878B7BB-F177-E2E0-3F1E-41C36416DE9F" w:kind="selector" w:selector="radio" w:type="string" w:input="normal" w:required="tru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id="199" w:guid="E5945362-828A-0391-F78B-A0DE9E5878CA" w:kind="condition" w:selector="check" w:type="boolean" w:input="expression" w:required="false" w:uiHidden="true">
          <w:identifier xml:space="preserve">ID199</w:identifier>
          <w:name xml:space="preserve">Условие: если Техническое задание прикладывается к Договору</w:name>
          <w:value>
            <w:expression xml:space="preserve">ID167</w:expression>
          </w:value>
          <w:element w:id="200" w:guid="309E1E9E-E1A4-0A90-F410-6FB90E6C9A9C" w:kind="selector" w:selector="radio" w:type="string" w:input="normal" w:required="true">
            <w:identifier xml:space="preserve">ID200</w:identifier>
            <w:name xml:space="preserve">Техническое задание содержит требования к транспорту Поставщика?</w:name>
            <w:element w:id="201" w:guid="D018B845-D43E-3994-FC8E-6F172EBC25B4" w:kind="condition" w:selector="check" w:type="boolean" w:input="normal" w:required="false">
              <w:identifier xml:space="preserve">ID201</w:identifier>
              <w:name xml:space="preserve">Да</w:name>
              <w:value>
                <w:boolean>true</w:boolean>
              </w:value>
            </w:element>
            <w:element w:id="202" w:guid="30B5452B-999B-1DF0-7C03-B613566053FD" w:kind="condition" w:selector="check" w:type="boolean" w:input="normal" w:required="false">
              <w:identifier xml:space="preserve">ID202</w:identifier>
              <w:name xml:space="preserve">Нет</w:name>
              <w:value>
                <w:boolean>false</w:boolean>
              </w:value>
            </w:element>
          </w:element>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number"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12" w:guid="3871E139-264E-5528-E468-8F511E381FAB" w:kind="condition" w:selector="check" w:type="boolean" w:input="expression" w:required="false" w:uiHidden="true">
      <w:identifier xml:space="preserve">ID512</w:identifier>
      <w:name xml:space="preserve">Условие: если Техническое задание прикладывается к Договору</w:name>
      <w:value>
        <w:expression xml:space="preserve">ID167</w:expression>
      </w:value>
      <w:element w:id="509" w:guid="30687C48-FE9F-EC38-C2C2-79A9ED1081B9" w:kind="selector" w:selector="radio" w:type="string" w:input="normal" w:required="true">
        <w:identifier xml:space="preserve">ID509</w:identifier>
        <w:name xml:space="preserve">Срок устранения Поставщиком выявленных недостатков Товара или замены Товара:</w:name>
        <w:element w:id="510" w:guid="34B9E7E1-C0BC-5220-7DF0-270394C04A69" w:kind="condition" w:selector="check" w:type="boolean" w:input="normal" w:required="false">
          <w:identifier xml:space="preserve">ID510</w:identifier>
          <w:name xml:space="preserve">устанавливается в Договоре (п. 1.8 Договора)</w:name>
          <w:value>
            <w:boolean>true</w:boolean>
          </w:value>
          <w:element w:id="204" w:guid="3875512F-F8A6-9790-BFC8-CC1E55C8606D" w:kind="variable" w:selector="check" w:type="number" w:input="normal" w:required="true">
            <w:identifier xml:space="preserve">ID204</w:identifier>
            <w:name xml:space="preserve">Срок устранения Поставщиком выявленных недостатков Товара или замены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id="511" w:guid="00D9BB26-DD84-1AB0-13F5-21561C685F7C" w:kind="condition" w:selector="check" w:type="boolean" w:input="normal" w:required="false">
          <w:identifier xml:space="preserve">ID511</w:identifier>
          <w:name xml:space="preserve">установлен в Техническом задании</w:name>
          <w:value>
            <w:boolean>false</w:boolean>
          </w:value>
        </w:element>
      </w:element>
    </w:element>
    <w:element w:id="513" w:guid="3871E139-264E-5528-E468-8F511E381FAB" w:kind="condition" w:selector="check" w:type="boolean" w:input="expression" w:required="false" w:uiHidden="true">
      <w:identifier xml:space="preserve">ID513</w:identifier>
      <w:name xml:space="preserve">Условие: если Техническое задание не прикладывается к Договору</w:name>
      <w:value>
        <w:expression xml:space="preserve">ID168</w:expression>
      </w:value>
      <w:element w:id="514" w:guid="3875512F-F8A6-9790-BFC8-CC1E55C8606D" w:kind="variable" w:selector="check" w:type="number" w:input="normal" w:required="true">
        <w:identifier xml:space="preserve">ID514</w:identifier>
        <w:name xml:space="preserve">Срок устранения Поставщиком выявленных недостатков Товара или замены Товара</w:name>
        <w:comment xml:space="preserve">Укажите количество календарных дней. Пример заполнения: "5" (пропись добавляется автоматически) </w:comment>
      </w:element>
    </w:element>
    <w:element w:id="205" w:guid="80260A36-06EA-D680-D083-12AC8A1CF470" w:kind="selector" w:selector="radio" w:type="string" w:input="normal" w:required="tru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value>
                  <w:visibility xml:space="preserve">ID2 || ID382</w:visibility>
                </w:value>
              </w:element>
              <w:element w:id="418" w:guid="00F6A5A8-6865-0018-752A-3BAA8450A09C" w:kind="variable" w:selector="check" w:type="string" w:input="expression" w:required="true">
                <w:identifier xml:space="preserve">ID418</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ID212</w:expression>
                  <w:visibility xml:space="preserve">ID3</w:visibility>
                </w:valu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value>
                  <w:visibility xml:space="preserve">ID2 || ID382</w:visibility>
                </w:value>
              </w:element>
              <w:element w:id="419" w:guid="00F6A5A8-6865-0018-752A-3BAA8450A09C" w:kind="variable" w:selector="check" w:type="string" w:input="expression" w:required="true">
                <w:identifier xml:space="preserve">ID419</w:identifier>
                <w:name xml:space="preserve">Перечень действий Поставщика в соответствии с Техническим заданием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ID213</w:expression>
                  <w:visibility xml:space="preserve">ID3</w:visibility>
                </w:valu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value>
                  <w:visibility xml:space="preserve">ID2 || ID382</w:visibility>
                </w:value>
              </w:element>
              <w:element w:id="416" w:guid="B0931851-1E8F-1DB0-C59C-A5A326704C22" w:kind="variable" w:selector="check" w:type="string" w:input="expression" w:required="true">
                <w:identifier xml:space="preserve">ID416</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ID214</w:expression>
                  <w:visibility xml:space="preserve">ID3</w:visibility>
                </w:valu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value>
              <w:visibility xml:space="preserve">ID2 || ID382</w:visibility>
            </w:value>
          </w:element>
          <w:element w:id="420" w:guid="0005D60F-8CD9-E0B8-5DE0-04D8516828A6" w:kind="variable" w:selector="check" w:type="string" w:input="expression" w:required="true">
            <w:identifier xml:space="preserve">ID420</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ID404</w:expression>
              <w:visibility xml:space="preserve">ID3</w:visibility>
            </w:valu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календарных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58" w:guid="C0A3D108-3FD8-4410-76AA-A7866860B90C" w:kind="condition" w:selector="check" w:type="boolean" w:input="expression" w:required="false" w:uiHidden="true">
      <w:identifier xml:space="preserve">ID558</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ID538</w:expression>
      </w:value>
      <w:element w:id="559" w:guid="58EA6842-2EEF-DCC0-CBD9-7DBF3C90F973" w:kind="selector" w:selector="radio" w:type="string" w:input="normal" w:required="false">
        <w:identifier xml:space="preserve">ID559</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560" w:guid="50FEFD3E-6E7E-65F8-63BF-4CDC39488D36" w:kind="condition" w:selector="check" w:type="boolean" w:input="normal" w:required="false">
          <w:identifier xml:space="preserve">ID560</w:identifier>
          <w:name xml:space="preserve">Да</w:name>
          <w:value>
            <w:boolean>true</w:boolean>
          </w:value>
          <w:element w:id="562" w:guid="500AD94F-872B-3464-DCD8-E2F43FF0F156" w:kind="selector" w:selector="radio" w:type="string" w:input="normal" w:required="false">
            <w:identifier xml:space="preserve">ID562</w:identifier>
            <w:name xml:space="preserve">Срок оплаты Товара по Договору:</w:name>
            <w:element w:id="563" w:guid="60958A36-0F70-F060-0C81-E9AB9AE7D3B1" w:kind="condition" w:selector="check" w:type="boolean" w:input="normal" w:required="false">
              <w:identifier xml:space="preserve">ID563</w:identifier>
              <w:name xml:space="preserve">не установлен иным законодательством РФ (помимо Закона №223-ФЗ)</w:name>
              <w:value>
                <w:boolean>true</w:boolean>
              </w:value>
              <w:element w:id="568" w:guid="6079F35C-1342-4900-45E4-AC657A70F507" w:kind="variable" w:selector="check" w:type="number" w:input="normal" w:required="true">
                <w:identifier xml:space="preserve">ID568</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64" w:guid="2081958E-F011-93DA-E048-833F49D8034C" w:kind="condition" w:selector="check" w:type="boolean" w:input="normal" w:required="false">
              <w:identifier xml:space="preserve">ID564</w:identifier>
              <w:name xml:space="preserve">установлен иным законодательством РФ (помимо Закона №223-ФЗ)</w:name>
              <w:value>
                <w:boolean>false</w:boolean>
              </w:value>
              <w:element w:id="569" w:guid="6079F35C-1342-4900-45E4-AC657A70F507" w:kind="variable" w:selector="check" w:type="number" w:input="normal" w:required="true">
                <w:identifier xml:space="preserve">ID569</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61" w:guid="D0802FE2-C79A-A3D8-0A1D-4755BC48B4CD" w:kind="condition" w:selector="check" w:type="boolean" w:input="normal" w:required="false">
          <w:identifier xml:space="preserve">ID561</w:identifier>
          <w:name xml:space="preserve">Нет</w:name>
          <w:value>
            <w:boolean>false</w:boolean>
          </w:value>
          <w:element w:id="565" w:guid="20669527-97B3-61F0-5797-0BC027B83BF5" w:kind="selector" w:selector="radio" w:type="string" w:input="normal" w:required="false">
            <w:identifier xml:space="preserve">ID565</w:identifier>
            <w:name xml:space="preserve">Срок оплаты Товара по Договору:</w:name>
            <w:element w:id="566" w:guid="5408E19E-EC14-24F0-ED67-A346568875C6" w:kind="condition" w:selector="check" w:type="boolean" w:input="normal" w:required="false">
              <w:identifier xml:space="preserve">ID566</w:identifier>
              <w:name xml:space="preserve">не установлен иным законодательством РФ (помимо Закона №223-ФЗ)</w:name>
              <w:value>
                <w:boolean>true</w:boolean>
              </w:value>
              <w:element w:id="570" w:guid="6079F35C-1342-4900-45E4-AC657A70F507" w:kind="variable" w:selector="check" w:type="number" w:input="normal" w:required="true">
                <w:identifier xml:space="preserve">ID570</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67" w:guid="00073D36-F0C4-52A0-EBC0-5992BECD5D2C" w:kind="condition" w:selector="check" w:type="boolean" w:input="normal" w:required="false">
              <w:identifier xml:space="preserve">ID567</w:identifier>
              <w:name xml:space="preserve">установлен иным законодательством РФ (помимо Закона №223-ФЗ)</w:name>
              <w:value>
                <w:boolean>false</w:boolean>
              </w:value>
              <w:element w:id="571" w:guid="6079F35C-1342-4900-45E4-AC657A70F507" w:kind="variable" w:selector="check" w:type="number" w:input="normal" w:required="true">
                <w:identifier xml:space="preserve">ID571</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572" w:guid="48B5F485-B232-FFE0-0594-F07CBAC0F183" w:kind="condition" w:selector="check" w:type="boolean" w:input="expression" w:required="false" w:uiHidden="true">
      <w:identifier xml:space="preserve">ID572</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 ИЛИ ед. поставщик - СМСП ИЛИ ед. поставщик - не СМСП, который привлекает СМСП</w:name>
      <w:value>
        <w:expression xml:space="preserve">(ID2 &amp; ID154) || (ID154 &amp; ID151) || ID155 || ID156 || ID537 || ID539</w:expression>
      </w:value>
      <w:element w:id="573" w:guid="6079F35C-1342-4900-45E4-AC657A70F507" w:kind="variable" w:selector="check" w:type="number" w:input="normal" w:required="true">
        <w:identifier xml:space="preserve">ID573</w:identifier>
        <w:name xml:space="preserve">Срок оплаты Товара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27" w:guid="185C6D48-F0C9-B9F0-C33A-A53FD2C8F26A" w:kind="selector" w:selector="radio" w:type="string" w:input="normal" w:required="tru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id="574" w:guid="A0CA09AA-2A2F-3190-E7A1-9587D5E86E66" w:kind="variable" w:selector="check" w:type="string" w:input="normal" w:required="true">
          <w:identifier xml:space="preserve">ID574</w:identifier>
          <w:name xml:space="preserve">Величина, от которой исчисляется пени за просрочку исполнения обязательства, в т.ч. гарантийного обязательства</w:name>
          <w:value>
            <w:visibility xml:space="preserve">ID2 || ID382</w:visibility>
            <w:text xml:space="preserve">стоимости обязательств, исполнение которых просрочено</w:text>
          </w:value>
        </w:element>
        <w:element w:id="575" w:guid="A0CA09AA-2A2F-3190-E7A1-9587D5E86E66" w:kind="variable" w:selector="check" w:type="string" w:input="expression" w:required="true">
          <w:identifier xml:space="preserve">ID575</w:identifier>
          <w:name xml:space="preserve">Величина, от которой исчисляется пени за просрочку исполнения обязательства, в т.ч. гарантийного обязательства (проект договора по итогам закупки)</w:name>
          <w:value>
            <w:expression xml:space="preserve">ID574</w:expression>
            <w:visibility xml:space="preserve">ID3</w:visibility>
          </w:value>
        </w:element>
      </w:element>
    </w:element>
    <w:element w:id="232" w:guid="4A28A0BB-CC39-0D28-4A9F-6849822830A1" w:kind="selector" w:selector="radio" w:type="string" w:input="normal" w:required="tru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(для указания в п. 1.13.3)</w:name>
      <w:comment xml:space="preserve">Не указываются пункты, устанавливающие требования к количеству или качеству Товара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за нарушение которых предусмотрен штраф (для указания в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Не указываются пункты, устанавливающие требования к количеству или качеству Товара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размер штрафа указывается: "в размере суммы обеспечения исполнения обязательств". В иных случаях указывается сумму штрафа - пример заполнения: "100 000 (сто тысяч) рублей"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547" w:guid="9051A9BC-D64E-36C8-0311-ED5C710E1A8F" w:kind="variable" w:selector="check" w:type="percent" w:input="normal" w:required="true">
      <w:identifier xml:space="preserve">ID547</w:identifier>
      <w:name xml:space="preserve">Штраф по комплаенс-оговорке от общей Цены Договора</w:name>
      <w:comment xml:space="preserve">Указать размер неустойки по правилам, установленным внутренними документами АО «Почта России» в комплаенс-сфере.</w:comment>
    </w:element>
    <w:element w:id="638" w:guid="B0475C1F-2DD7-0774-1572-033497E0D4A8" w:kind="variable" w:type="string" w:input="normal" w:required="false">
      <w:identifier xml:space="preserve">ID638</w:identifier>
      <w:name xml:space="preserve">Наименование Контрагента для Приложения - Комплаенс-оговорка</w:name>
      <w:comment xml:space="preserve">Заполняется по итогам закупки/ед. поставщик.
На этапе подготовки проекта для конкурентной закупки поставить прочерк. </w:comment>
      <w:value>
        <w:text xml:space="preserve">_____________</w:text>
      </w:value>
    </w:element>
    <w:element w:id="639" w:guid="7CD5A179-0D83-02CA-3539-1DD5613E634A" w:kind="variable" w:type="string" w:input="normal" w:required="false">
      <w:identifier xml:space="preserve">ID639</w:identifier>
      <w:name xml:space="preserve">Порядок направления Уведомления для Приложения - Комплаенс-оговорка</w:name>
      <w:comment xml:space="preserve">Заполнить, если известно на этапе подготовки проекта для конкурентной закупки, в противном случае поставить прочерк</w:comment>
      <w:value>
        <w:text xml:space="preserve">_______________</w:text>
      </w:value>
    </w:element>
    <w:element w:id="242" w:guid="08A169AD-3168-4430-4AA5-34388AF09F0D" w:kind="selector" w:selector="radio" w:type="string" w:input="normal" w:required="tru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tru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250" w:guid="F0669649-5B49-16D0-338C-01B7F7F5BEA1" w:kind="variable" w:selector="check" w:type="number" w:input="normal" w:required="true">
          <w:identifier xml:space="preserve">ID250</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tru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tru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527" w:guid="10903794-FEC9-B7A5-8DFD-EEBE8480A4C7" w:kind="variable" w:selector="check" w:type="money" w:input="normal" w:required="true">
          <w:identifier xml:space="preserve">ID527</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value>
        </w:element>
        <w:element w:id="528" w:guid="10903794-FEC9-B7A5-8DFD-EEBE8480A4C7" w:kind="variable" w:selector="check" w:type="money" w:input="expression" w:required="true">
          <w:identifier xml:space="preserve">ID528</w:identifier>
          <w:name xml:space="preserve">Размер (сумма) обеспечения исполнения гарантийных обязательств (в соответствии с документацией или извещением о закупке)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ID527</w:expression>
            <w:visibility xml:space="preserve">ID3</w:visibility>
          </w:value>
        </w:element>
        <w:element w:id="261" w:guid="B08121B8-4ACD-4C00-5D4A-A8130B3CD48F" w:kind="variable" w:selector="check" w:type="number" w:input="normal" w:required="true">
          <w:identifier xml:space="preserve">ID261</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гарантийных обязательств должен превышать максимальный срок гарантии качества на товары, работы, услуги, предусмотренные Договором,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tru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31" w:required="true">
      <w:identifier xml:space="preserve">ID311</w:identifier>
      <w:name xml:space="preserve">Наименование суда для рассмотрения спора (АУО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31" w:required="true">
      <w:identifier xml:space="preserve">ID376</w:identifier>
      <w:name xml:space="preserve">Наименование суда для рассмотрения спора (АУО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31"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31"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540" w:guid="D873805B-B442-DCC8-80ED-D7B9A6000C80" w:kind="selector" w:selector="radio" w:type="string" w:input="normal" w:required="true">
      <w:identifier xml:space="preserve">ID540</w:identifier>
      <w:name xml:space="preserve">Срок действия Договора определяется:</w:name>
      <w:element w:id="541" w:guid="1851004E-6871-9284-93A1-BA472300FDE4" w:kind="condition" w:selector="check" w:type="boolean" w:input="normal" w:required="false">
        <w:identifier xml:space="preserve">ID541</w:identifier>
        <w:name xml:space="preserve">периодом времени, в течение которого действует Договор</w:name>
        <w:value>
          <w:boolean>true</w:boolean>
        </w:value>
        <w:element w:id="273" w:guid="18EE1119-895D-5630-738C-6001DD28776C" w:kind="variable" w:selector="check" w:type="string"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"в течение 2 (двух) лет"</w:comment>
          <w:value>
            <w:unit xml:space="preserve" w:active="true">год</w:unit>
            <w:text xml:space="preserve">в течение __ (__) лет</w:text>
          </w:value>
          <w:format>
            <w:number w:numeral="cardinal" w:rounding="none"/>
            <w:string w:letterCase="normal" w:grammarCase="nominative"/>
            <w:money xml:space="preserve">0,000.##</w:money>
            <w:date xml:space="preserve">dd.mm.yyyy</w:date>
          </w:format>
        </w:element>
      </w:element>
      <w:element w:id="542" w:guid="10B187A3-DC89-3BA0-C714-16521570916A" w:kind="condition" w:selector="check" w:type="boolean" w:input="normal" w:required="false">
        <w:identifier xml:space="preserve">ID542</w:identifier>
        <w:name xml:space="preserve">календарной датой, до которой действует Договор</w:name>
        <w:value>
          <w:boolean>false</w:boolean>
        </w:value>
        <w:element w:id="543" w:guid="18EE1119-895D-5630-738C-6001DD28776C" w:kind="variable" w:selector="check" w:type="string" w:input="normal" w:required="true">
          <w:identifier xml:space="preserve">ID543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"до __.__.20__ г. включительно"</w:comment>
          <w:value>
            <w:unit xml:space="preserve" w:active="true">год</w:unit>
            <w:text xml:space="preserve">до __.__.20__ г. включительно</w:text>
          </w:value>
          <w:format>
            <w:number w:numeral="cardinal" w:rounding="none"/>
            <w:string w:letterCase="normal" w:grammarCase="nominative"/>
            <w:money xml:space="preserve">0,000.##</w:money>
            <w:date xml:space="preserve">dd.mm.yyyy</w:date>
          </w:format>
        </w:element>
      </w:element>
    </w:element>
    <w:element w:id="493" w:guid="1D240B0F-19E2-0C30-B764-75C4085427AF" w:kind="selector" w:selector="radio" w:type="string" w:input="normal" w:required="tru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tru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АУО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 (по истечении отчётного календарного месяца)</w:name>
        <w:comment xml:space="preserve">Укажите числом количество рабочих (!) дней, но не более 3-ёх (пропись добавится автоматически)</w:comment>
        <w:value>
          <w:number w:max="3"/>
        </w:value>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tru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585" w:guid="746AB6E0-C225-5710-3BF4-B39E9758939B" w:kind="variable" w:selector="check" w:type="string" w:input="normal" w:required="true">
      <w:identifier xml:space="preserve">ID585</w:identifier>
      <w:name xml:space="preserve">Наименование валюты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Номер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549" w:guid="902DA807-C07D-325B-8287-EA7A948051C3" w:kind="variable" w:selector="check" w:type="number" w:input="normal" w:required="false">
        <w:identifier xml:space="preserve">ID549</w:identifier>
        <w:name xml:space="preserve">Количество (объем)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78" w:guid="D7E1D47F-3E20-1420-3C22-58ECD590901B" w:kind="condition" w:selector="check" w:type="boolean" w:input="expression" w:required="false" w:uiHidden="true">
        <w:identifier xml:space="preserve">ID578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320" w:guid="E0E528E0-497C-90C8-CD05-32D17E328662" w:kind="variable" w:selector="check" w:type="string" w:input="normal" w:required="true">
          <w:identifier xml:space="preserve">ID320</w:identifier>
          <w:name xml:space="preserve">Страна происхождения товара</w:name>
        </w:element>
        <w:element w:id="579" w:guid="427EA647-0815-398C-3311-D19B4C80E10A" w:kind="selector" w:selector="radio" w:type="string" w:input="normal" w:required="true">
          <w:identifier xml:space="preserve">ID579</w:identifier>
          <w:name xml:space="preserve">Товар с кодом ОКПД2 включен в перечень, установленный Постановлением Правительства РФ от 23.12.2024 № 1875 ?</w:name>
          <w:element w:id="580" w:guid="90D2E5CA-9787-3C80-B277-659EF8A0BDB6" w:kind="condition" w:selector="check" w:type="boolean" w:input="normal" w:required="false">
            <w:identifier xml:space="preserve">ID580</w:identifier>
            <w:name xml:space="preserve">Да</w:name>
            <w:value>
              <w:boolean>true</w:boolean>
            </w:value>
            <w:element w:id="582" w:guid="F066C23A-2628-44DB-8412-89BBCC34D708" w:kind="selector" w:selector="radio" w:type="string" w:input="normal" w:required="true">
              <w:identifier xml:space="preserve">ID582</w:identifier>
              <w:name xml:space="preserve">Участник закупки предоставил выписку из реестров, предусмотренных п. 3 Постановления Правительства РФ от 23.12.2024 № 1875 ?</w:name>
              <w:element w:id="583" w:guid="8C569785-DDCE-4B10-1BB8-5C8FB3D8697F" w:kind="condition" w:selector="check" w:type="boolean" w:input="normal" w:required="false">
                <w:identifier xml:space="preserve">ID583</w:identifier>
                <w:name xml:space="preserve">Да</w:name>
                <w:value>
                  <w:boolean>true</w:boolean>
                </w:value>
                <w:element w:id="550" w:guid="18DB9CA4-9DDD-97B0-F99C-CEB6A438E7FF" w:kind="variable" w:selector="check" w:type="string" w:input="normal" w:required="true">
                  <w:identifier xml:space="preserve">ID550</w:identifier>
                  <w:name xml:space="preserve">Номер реестровой записи товара, наименование реестра</w:name>
                </w:element>
              </w:element>
              <w:element w:id="584" w:guid="B8FD85D9-69FB-C560-C9DB-649B17A87687" w:kind="condition" w:selector="check" w:type="boolean" w:input="normal" w:required="false">
                <w:identifier xml:space="preserve">ID584</w:identifier>
                <w:name xml:space="preserve">Нет</w:name>
                <w:value>
                  <w:boolean>false</w:boolean>
                </w:value>
              </w:element>
            </w:element>
          </w:element>
          <w:element w:id="581" w:guid="9C9A7055-8D30-565C-2AC1-A60858E0D500" w:kind="condition" w:selector="check" w:type="boolean" w:input="normal" w:required="false">
            <w:identifier xml:space="preserve">ID581</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 (руб.)</w:name>
        <w:placeholder xml:space="preserve">Заполняется на этапе закупки, если применимо</w:placeholder>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 руб.</w:name>
            <w:comment xml:space="preserve">Стоимость товара без НДС рассчитывается автоматически по формуле: Цена за единицу товара * Количество товара</w:comment>
            <w:value>
              <w:expression xml:space="preserve">ID321*ID549</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 руб.</w:name>
            <w:placeholder xml:space="preserve">Заполняется на этапе закупки, если применимо</w:placeholder>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tru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товара, в т.ч.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товара, в т.ч.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товара, в т.ч.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товара, в т.ч.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551" w:guid="B097083E-EE0B-0BE8-9531-5ED135D00CBC" w:kind="variable" w:selector="check" w:type="number" w:input="normal" w:required="false">
        <w:identifier xml:space="preserve">ID551</w:identifier>
        <w:name xml:space="preserve">Цена за единицу ТРУ (вал.)</w:name>
        <w:comment xml:space="preserve">Укажите Цену за единицу ТРУ в валюте</w:comment>
        <w:placeholder xml:space="preserve">Заполняется на этапе закупки, если применимо</w:placeholder>
      </w:element>
      <w:element w:id="552" w:guid="182BAD90-765C-AD68-09D3-200DEF19E8E8" w:kind="variable" w:selector="check" w:type="number" w:input="normal" w:required="false">
        <w:identifier xml:space="preserve">ID552</w:identifier>
        <w:name xml:space="preserve">Цена ТРУ итого (вал.)</w:name>
        <w:comment xml:space="preserve">Укажите Итоговую цену ТРУ в валюте</w:comment>
        <w:placeholder xml:space="preserve">Заполняется на этапе закупки, если применимо</w:placeholder>
      </w:element>
    </w:element>
    <w:element w:id="374" w:guid="D7E1D47F-3E20-1420-3C22-58ECD590901B" w:kind="condition" w:selector="check" w:type="boolean" w:input="expression" w:required="false" w:uiHidden="true">
      <w:identifier xml:space="preserve">ID374</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43" w:guid="D080F7AC-04CC-B390-7A4A-FEFDFDE85300" w:kind="selector" w:selector="radio" w:type="string" w:input="normal" w:required="true">
        <w:identifier xml:space="preserve">ID343</w:identifier>
        <w:name xml:space="preserve">Итоговая сумма НДС:</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Итоговая сумма НДС</w:name>
            <w:comment xml:space="preserve">Итоговая сумма НДС рассчитывается автоматически по формуле: Цена Договора с НДС * Ставка НДС / (100 + Ставка НДС)</w:comment>
            <w:value>
              <w:expression xml:space="preserve">ID186*ID480/(ID480+100)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Итоговая сумма НДС</w:name>
          </w:element>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518" w:guid="8EEADCF4-3F74-3386-E26E-7B6E9C438856" w:kind="replicator" w:selector="check" w:type="dataset" w:input="normal" w:required="false">
      <w:identifier xml:space="preserve">ID518</w:identifier>
      <w:name xml:space="preserve">График поставки Товара</w:name>
      <w:element w:id="519" w:guid="C0EB7398-5347-112A-885C-239C17B09B9B" w:kind="variable" w:selector="check" w:type="string" w:input="normal" w:required="true">
        <w:identifier xml:space="preserve">ID519</w:identifier>
        <w:name xml:space="preserve">№ п/п</w:name>
      </w:element>
      <w:element w:id="520" w:guid="C0EB7398-5347-112A-885C-239C17B09B9B" w:kind="variable" w:selector="check" w:type="string" w:input="normal" w:required="true">
        <w:identifier xml:space="preserve">ID520</w:identifier>
        <w:name xml:space="preserve">Наименование Товара</w:name>
      </w:element>
      <w:element w:id="521" w:guid="C0EB7398-5347-112A-885C-239C17B09B9B" w:kind="variable" w:selector="check" w:type="string" w:input="normal" w:required="true">
        <w:identifier xml:space="preserve">ID521</w:identifier>
        <w:name xml:space="preserve">Единица измерения</w:name>
      </w:element>
      <w:element w:id="522" w:guid="C0EB7398-5347-112A-885C-239C17B09B9B" w:kind="variable" w:selector="check" w:type="string" w:input="normal" w:required="false">
        <w:identifier xml:space="preserve">ID522</w:identifier>
        <w:name xml:space="preserve">Количество Товара</w:name>
        <w:comment xml:space="preserve">Заполняется на этапе закупки, если применимо</w:comment>
      </w:element>
      <w:element w:id="523" w:guid="C0EB7398-5347-112A-885C-239C17B09B9B" w:kind="variable" w:selector="check" w:type="string" w:input="normal" w:required="false">
        <w:identifier xml:space="preserve">ID523</w:identifier>
        <w:name xml:space="preserve">Срок поставки Товара (с даты подписания Договора)</w:name>
        <w:comment xml:space="preserve">Заполняется на этапе закупки, если применимо</w:comment>
      </w:element>
      <w:element w:id="524" w:guid="C0EB7398-5347-112A-885C-239C17B09B9B" w:kind="variable" w:selector="check" w:type="string" w:input="dataSource" w:binding="587" w:required="false">
        <w:identifier xml:space="preserve">ID524</w:identifier>
        <w:name xml:space="preserve">Адрес поставки Товара</w:name>
        <w:comment xml:space="preserve">Заполняется на этапе закупки, если применимо</w:comment>
      </w:element>
    </w:element>
    <w:element w:id="635" w:guid="903BC263-F4D9-F440-9F9A-5C5B1CA0FA06" w:kind="condition" w:type="boolean" w:input="expression" w:required="false" w:uiHidden="true">
      <w:identifier xml:space="preserve">ID635</w:identifier>
      <w:name xml:space="preserve">Условие для п. 8.5.</w:name>
      <w:value>
        <w:expression xml:space="preserve">ID2 || ID252 || ID263</w:expression>
      </w:value>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приёмки-передачи товара</w:name>
      <w:comment xml:space="preserve">Условие срабатывает, если выбрано: АУП + АУП - организатор, а на уровне филиала - приемка и оплата / только приемка</w:comment>
      <w:value>
        <w:expression xml:space="preserve">ID9</w:expression>
      </w:value>
    </w:element>
    <w:element w:id="525" w:guid="80A55477-D35D-8560-9F44-25673E68E543" w:kind="condition" w:selector="check" w:type="boolean" w:input="expression" w:required="false" w:uiHidden="true">
      <w:identifier xml:space="preserve">ID525</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44" w:guid="80A55477-D35D-8560-9F44-25673E68E543" w:kind="condition" w:selector="check" w:type="boolean" w:input="expression" w:required="false" w:uiHidden="true">
      <w:identifier xml:space="preserve">ID544</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4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АУО ИЛИ сам Поставщик ИЛИ АУО + сам Поставщик ИЛИ Индивидуальный предприниматель ИЛИ Физическое лицо</w:name>
      <w:value>
        <w:expression xml:space="preserve">ID5 || ID89 || (ID5 &amp;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7" w:guid="80E1227D-B816-2BEC-2DFF-75464900F94A" w:kind="variable" w:selector="check" w:type="number" w:input="expression" w:required="false" w:uiHidden="true">
      <w:identifier xml:space="preserve">ID367</w:identifier>
      <w:name xml:space="preserve">Приложение 3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4 (Документы для иностранного лица) - номер</w:name>
      <w:value>
        <w:expression xml:space="preserve">3 + ID367</w:expression>
      </w:value>
    </w:element>
    <w:element w:id="369" w:guid="80E1227D-B816-2BEC-2DFF-75464900F94A" w:kind="variable" w:selector="check" w:type="number" w:input="expression" w:required="false" w:uiHidden="true">
      <w:identifier xml:space="preserve">ID369</w:identifier>
      <w:name xml:space="preserve">Приложение 4 (Документы для иностранного лица) - счётчик</w:name>
      <w:value>
        <w:expression xml:space="preserve">(ID2 || ID36) ? 1 : 0</w:expression>
      </w:value>
    </w:element>
    <w:element w:id="372" w:guid="80E1227D-B816-2BEC-2DFF-75464900F94A" w:kind="variable" w:selector="check" w:type="number" w:input="expression" w:required="false" w:uiHidden="true">
      <w:identifier xml:space="preserve">ID372</w:identifier>
      <w:name xml:space="preserve">Приложение 5 (Сводный акт приемки-передачи) - номер</w:name>
      <w:value>
        <w:expression xml:space="preserve">3 + ID367 + ID369</w:expression>
      </w:value>
    </w:element>
    <w:element w:id="576" w:guid="80E1227D-B816-2BEC-2DFF-75464900F94A" w:kind="variable" w:selector="check" w:type="number" w:input="expression" w:required="false" w:uiHidden="true">
      <w:identifier xml:space="preserve">ID576</w:identifier>
      <w:name xml:space="preserve">Приложение 5 (Сводный акт приемки-передачи) - счётчик</w:name>
      <w:value>
        <w:expression xml:space="preserve">ID9 ? 1 : 0</w:expression>
      </w:value>
    </w:element>
    <w:element w:id="577" w:guid="80E1227D-B816-2BEC-2DFF-75464900F94A" w:kind="variable" w:selector="check" w:type="number" w:input="expression" w:required="false" w:uiHidden="true">
      <w:identifier xml:space="preserve">ID577</w:identifier>
      <w:name xml:space="preserve">Приложение 6 (Комплаенкс-оговорка) - номер</w:name>
      <w:value>
        <w:expression xml:space="preserve">3 + ID367 + ID369 + ID576</w:expression>
      </w:value>
    </w:element>
  </w:scheme>
  <w:dataSources>
    <w:element w:id="586" w:guid="D8E27873-240D-BD10-A7FD-B5290F70BB19" w:kind="dataSource" w:type="dataSource" w:input="normal" w:required="false">
      <w:identifier xml:space="preserve">ID586</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587" w:guid="6817A5DD-0153-CF58-4610-2F28CFDE7A55"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588" w:guid="E146E027-2706-0660-926E-1914002822C9" w:kind="dataSource" w:type="dataSource" w:input="normal" w:required="false">
      <w:identifier xml:space="preserve">ID588</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589" w:guid="B0F8194E-7DD4-6228-33BC-1927BC40C3F6"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590" w:guid="BAF23840-A403-22B8-A02D-8F10EF0015CB"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591" w:guid="D83AB0CD-4545-EA90-F39E-199AB554F861"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592" w:guid="C0421F08-5FB2-4190-9CF6-5B9D6A9275A3" w:kind="dataField" w:type="string" w:input="normal" w:required="false" w:searchable="true" w:editable="true">
        <w:identifier xml:space="preserve">email</w:identifier>
        <w:name xml:space="preserve">Email АУП или ОП</w:name>
        <w:serverId xml:space="preserve">email</w:serverId>
        <w:serverType xml:space="preserve">string</w:serverType>
      </w:element>
    </w:element>
    <w:element w:id="593" w:guid="E8EA8809-8988-4A00-049A-B28988003EC0" w:kind="dataSource" w:type="dataSource" w:input="normal" w:required="false">
      <w:identifier xml:space="preserve">ID593</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594" w:guid="A87DD4D4-B769-A688-1FD6-B8B68A72D10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595" w:guid="A01B12E6-EB69-4DC8-A17D-D0D74428DD6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596" w:guid="B0665688-0F72-6A30-74D4-FDCE12D84643" w:kind="dataField" w:type="string" w:input="normal" w:required="false" w:searchable="true" w:editable="true">
        <w:identifier xml:space="preserve">ogrn</w:identifier>
        <w:name xml:space="preserve">ОГРН</w:name>
        <w:serverId xml:space="preserve">ogrn</w:serverId>
        <w:serverType xml:space="preserve">string</w:serverType>
      </w:element>
      <w:element w:id="597" w:guid="80AC0869-447F-DFC0-3926-8F25DD52239B" w:kind="dataField" w:type="string" w:input="normal" w:required="false" w:searchable="false" w:editable="true">
        <w:identifier xml:space="preserve">inn</w:identifier>
        <w:name xml:space="preserve">ИНН</w:name>
        <w:serverId xml:space="preserve">inn</w:serverId>
        <w:serverType xml:space="preserve">string</w:serverType>
      </w:element>
      <w:element w:id="598" w:guid="D80E16F9-40E7-8C20-A4C3-3E28CD90EA78" w:kind="dataField" w:type="string" w:input="normal" w:required="false" w:searchable="false" w:editable="true">
        <w:identifier xml:space="preserve">kpp</w:identifier>
        <w:name xml:space="preserve">КПП</w:name>
        <w:serverId xml:space="preserve">kpp</w:serverId>
        <w:serverType xml:space="preserve">string</w:serverType>
      </w:element>
      <w:element w:id="599" w:guid="F094CE20-FB49-1910-4A73-DBC65C87A662"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600" w:guid="A058FE34-A4F5-1400-3B80-7F239A98A9EF"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601" w:guid="CCC3F1C1-1106-6E90-EB94-1F5955E4F440"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602" w:guid="E0904429-FB17-5918-5EB1-F1A6A332923A"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603" w:guid="90BC6DD0-DC7A-47C0-094F-843838F0B41C"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604" w:guid="E01AC0E0-7404-4AC4-9300-522A35E878F2"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05" w:guid="A050263B-311B-76C0-B670-7EB7B3AC7738" w:kind="dataSource" w:type="dataSource" w:input="normal" w:required="false">
      <w:identifier xml:space="preserve">ID605</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06" w:guid="CFC158C0-E701-0010-05A9-E094B884492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07" w:guid="90AF676D-F6E8-1EC8-A40F-968569F04F5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08" w:guid="A85FB4C6-7897-A3E0-8FF4-F2068888600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09" w:guid="E068F73F-A098-4B38-BC8D-8FE01494B174" w:kind="dataSource" w:type="dataSource" w:input="normal" w:required="false">
      <w:identifier xml:space="preserve">ID609</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10" w:guid="9E0D4B13-BE4A-2320-8543-171A2A0437A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1" w:guid="B09320AE-A334-0E30-F34D-A01701666BDA"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612" w:guid="E0F898F4-F5B9-4710-6B51-24FBAD90C157"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613" w:guid="7024DC5F-80B4-F81C-5D63-520B0090D4F9" w:kind="dataSource" w:type="dataSource" w:input="normal" w:required="false">
      <w:identifier xml:space="preserve">ID613</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14" w:guid="E8C9B415-5CFD-8BC0-4EAE-84BD3BB0F71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5" w:guid="A0DB1888-51C2-C340-46AC-884060585CE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16" w:guid="F86FF513-4A85-2738-2A68-30A2254CF2A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17" w:guid="B8385137-8849-85E8-1EEC-27875B008698" w:kind="dataSource" w:type="dataSource" w:input="normal" w:required="false">
      <w:identifier xml:space="preserve">ID617</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18" w:guid="B49D0D73-AA47-4686-29D1-19DF2FFCD88D" w:kind="dataField" w:type="string" w:input="normal" w:required="false" w:searchable="true" w:editable="true">
        <w:identifier xml:space="preserve">inn</w:identifier>
        <w:name xml:space="preserve">ИНН</w:name>
        <w:serverId xml:space="preserve">inn</w:serverId>
        <w:serverType xml:space="preserve">string</w:serverType>
      </w:element>
      <w:element w:id="619" w:guid="F8AD5C18-0E4D-82E8-5786-B5D5481867D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20" w:guid="E053DF00-1EE7-F290-819B-B7949C900BE6"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21" w:guid="B02A2639-6008-9878-01E2-213D45903C1E"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622" w:guid="B06D2B75-5A87-C548-00AF-E7CD4760DE78" w:kind="dataSource" w:type="dataSource" w:input="normal" w:required="false">
      <w:identifier xml:space="preserve">ID622</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23" w:guid="BB5AC344-E0ED-0DE0-90B7-332D58D04F40"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4" w:guid="C822E575-29EC-DFD0-959A-4EAE54A0F9E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5" w:guid="A4D0BA49-B141-4024-9B12-5509941061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26" w:guid="E09A7FF0-9D33-4078-DC87-940A0A205AB9" w:kind="dataSource" w:type="dataSource" w:input="normal" w:required="false">
      <w:identifier xml:space="preserve">ID626</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27" w:guid="C08C6EA0-C811-6A40-FF16-32B70060047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8" w:guid="D8299256-2BBA-3398-6BFA-FB4E484ED394"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9" w:guid="7009863B-93AE-9D9C-81EB-1CE9BA00D05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0" w:guid="6886F219-6C57-F4E0-F257-FD37EE3034F8" w:kind="dataSource" w:type="dataSource" w:input="normal" w:required="false">
      <w:identifier xml:space="preserve">ID630</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31" w:guid="9078929F-7B0F-32E0-5CE8-52F511A80302"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632" w:guid="F8E32893-EAE5-94BB-8691-A4DB9EB095A3" w:kind="dataSource" w:type="dataSource" w:input="normal" w:required="false">
      <w:identifier xml:space="preserve">ID632</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33" w:guid="D00E9C36-2ECE-2E90-BF76-A478C2F0D11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34" w:guid="90FDA78D-434F-0FF9-4C52-7508FF5875C7" w:kind="dataSource" w:type="dataSource" w:input="normal" w:required="false">
      <w:identifier xml:space="preserve">ID634</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false</w:boolean>
        </w:value>
        <w:value w:id="6">
          <w:boolean>true</w:boolean>
        </w:value>
        <w:value w:id="8">
          <w:boolean>true</w:boolean>
        </w:value>
        <w:value w:id="9">
          <w:boolean>false</w:boolean>
        </w:value>
        <w:value w:id="15">
          <w:text xml:space="preserve">40502810915030000007</w:text>
        </w:value>
        <w:value w:id="19">
          <w:text xml:space="preserve">83012-21-14-28</w:text>
        </w:value>
        <w:value w:id="20">
          <w:text xml:space="preserve">office-r03@russianpost.ru, Vladimir.Baltakhinov@russianpost.ru</w:text>
        </w:value>
        <w:value w:id="22">
          <w:boolean>false</w:boolean>
        </w:value>
        <w:value w:id="23">
          <w:boolean>true</w:boolean>
        </w:value>
        <w:value w:id="24">
          <w:text xml:space="preserve">генеральный директор</w:text>
        </w:value>
        <w:value w:id="25">
          <w:text xml:space="preserve">Волков Михаил Юрьевич</w:text>
        </w:value>
        <w:value w:id="26">
          <w:text xml:space="preserve">Устав</w:text>
        </w:value>
        <w:value w:id="27">
          <w:text xml:space="preserve">Директор УФПС Республики Бурятия</w:text>
        </w:value>
        <w:value w:id="28">
          <w:text xml:space="preserve">Ильин Денис Александрович</w:text>
        </w:value>
        <w:value w:id="29">
          <w:text xml:space="preserve">Доверенности от 04.03.2025 г. № 8220be9b-4bc3-464f-97ad-546a97173819</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Доверенности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true</w:boolean>
        </w:value>
        <w:value w:id="160">
          <w:boolean>false</w:boolean>
        </w:value>
        <w:value w:id="167">
          <w:boolean>true</w:boolean>
        </w:value>
        <w:value w:id="168">
          <w:boolean>false</w:boolean>
        </w:value>
        <w:value w:id="169">
          <w:text xml:space="preserve">дров топливных колотых в ОПС Кабанского района для нужд УФПС Республики Бурятия</w:text>
        </w:value>
        <w:value w:id="176">
          <w:boolean>true</w:boolean>
        </w:value>
        <w:value w:id="177">
          <w:boolean>false</w:boolean>
        </w:value>
        <w:value w:id="185">
          <w:boolean>false</w:boolean>
        </w:value>
        <w:value w:id="191">
          <w:number>3</w:number>
          <w:unit xml:space="preserve">рабочий день</w:unit>
        </w:value>
        <w:value w:id="195">
          <w:boolean>false</w:boolean>
        </w:value>
        <w:value w:id="196">
          <w:boolean>true</w:boolean>
        </w:value>
        <w:value w:id="199">
          <w:boolean>true</w:boolean>
        </w:value>
        <w:value w:id="201">
          <w:boolean>true</w:boolean>
        </w:value>
        <w:value w:id="202">
          <w:boolean>false</w:boolean>
        </w:value>
        <w:value w:id="203">
          <w:number>15</w:number>
          <w:unit xml:space="preserve">рабочий день</w:unit>
        </w:value>
        <w:value w:id="204">
          <w:number>3</w:number>
        </w:value>
        <w:value w:id="206">
          <w:boolean>true</w:boolean>
        </w:value>
        <w:value w:id="207">
          <w:boolean>false</w:boolean>
        </w:value>
        <w:value w:id="208">
          <w:boolean>true</w:boolean>
        </w:value>
        <w:value w:id="210">
          <w:boolean>true</w:boolean>
        </w:value>
        <w:value w:id="211">
          <w:boolean>false</w:boolean>
        </w:value>
        <w:value w:id="212">
          <w:text xml:space="preserve">9 (Девять) месяцев</w:text>
        </w:value>
        <w:value w:id="213">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220">
          <w:number>5</w:number>
        </w:value>
        <w:value w:id="221">
          <w:boolean>true</w:boolean>
        </w:value>
        <w:value w:id="222">
          <w:boolean>false</w:boolean>
        </w:value>
        <w:value w:id="228">
          <w:boolean>true</w:boolean>
        </w:value>
        <w:value w:id="229">
          <w:boolean>false</w:boolean>
        </w:value>
        <w:value w:id="230">
          <w:number>5</w:number>
        </w:value>
        <w:value w:id="233">
          <w:boolean>true</w:boolean>
        </w:value>
        <w:value w:id="234">
          <w:boolean>false</w:boolean>
        </w:value>
        <w:value w:id="235">
          <w:number>5</w:number>
        </w:value>
        <w:value w:id="238">
          <w:text xml:space="preserve">1.1, 1.8</w:text>
        </w:value>
        <w:value w:id="239">
          <w:number>10000</w:number>
        </w:value>
        <w:value w:id="240">
          <w:number>0.1</w:number>
        </w:value>
        <w:value w:id="241">
          <w:number>0.1</w:number>
        </w:value>
        <w:value w:id="243">
          <w:boolean>false</w:boolean>
        </w:value>
        <w:value w:id="244">
          <w:boolean>true</w:boolean>
        </w:value>
        <w:value w:id="246">
          <w:boolean>true</w:boolean>
        </w:value>
        <w:value w:id="247">
          <w:boolean>false</w:boolean>
        </w:value>
        <w:value w:id="252">
          <w:boolean>true</w:boolean>
        </w:value>
        <w:value w:id="253">
          <w:boolean>false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5% от общей цены Договора</w:text>
        </w:value>
        <w:value w:id="273">
          <w:text xml:space="preserve">в течение 12 (Двенадцати) месяцев</w:text>
        </w:value>
        <w:value w:id="281">
          <w:boolean>false</w:boolean>
        </w:value>
        <w:value w:id="282">
          <w:boolean>true</w:boolean>
        </w:value>
        <w:value w:id="287">
          <w:boolean>false</w:boolean>
        </w:value>
        <w:value w:id="293">
          <w:boolean>false</w:boolean>
        </w:value>
        <w:value w:id="294">
          <w:boolean>true</w:boolean>
        </w:value>
        <w:value w:id="298">
          <w:boolean>false</w:boolean>
        </w:value>
        <w:value w:id="299">
          <w:boolean>false</w:boolean>
        </w:value>
        <w:value w:id="300">
          <w:boolean>false</w:boolean>
        </w:value>
        <w:value w:id="314">
          <w:dataset>
            <w:rows>
              <w:row>
                <w:value w:id="315">
                  <w:text xml:space="preserve">1</w:text>
                </w:value>
                <w:value w:id="316">
                  <w:text xml:space="preserve">Дрова топливные колотые</w:text>
                </w:value>
                <w:value w:id="317">
                  <w:text xml:space="preserve">Топливо</w:text>
                </w:value>
                <w:value w:id="318">
                  <w:text xml:space="preserve">02.20.14.130</w:text>
                </w:value>
                <w:value w:id="319">
                  <w:text xml:space="preserve">м3</w:text>
                </w:value>
                <w:value w:id="549">
                  <w:number>9</w:number>
                </w:value>
              </w:row>
            </w:rows>
          </w:dataset>
        </w:value>
        <w:value w:id="342">
          <w:text xml:space="preserve">Ассортимент Товара</w:text>
        </w:value>
        <w:value w:id="344">
          <w:boolean>true</w:boolean>
        </w:value>
        <w:value w:id="345">
          <w:boolean>false</w:boolean>
        </w:value>
        <w:value w:id="348">
          <w:text xml:space="preserve">м3</w:text>
        </w:value>
        <w:value w:id="349">
          <w:dataset>
            <w:rows>
              <w:row>
                <w:value w:id="350">
                  <w:text xml:space="preserve">1</w:text>
                </w:value>
                <w:value w:id="351">
                  <w:text xml:space="preserve">Счет на оплату</w:text>
                </w:value>
                <w:value w:id="352">
                  <w:text xml:space="preserve">-</w:text>
                </w:value>
                <w:value w:id="353">
                  <w:text xml:space="preserve">-</w:text>
                </w:value>
              </w:row>
              <w:row>
                <w:value w:id="350">
                  <w:text xml:space="preserve">2</w:text>
                </w:value>
                <w:value w:id="351">
                  <w:text xml:space="preserve">Универсальный передаточный документ/ Товарная накладная по ф. Торг-12</w:text>
                </w:value>
                <w:value w:id="352">
                  <w:text xml:space="preserve">-</w:text>
                </w:value>
                <w:value w:id="353">
                  <w:text xml:space="preserve">-</w:text>
                </w:value>
              </w:row>
              <w:row>
                <w:value w:id="350">
                  <w:text xml:space="preserve">3</w:text>
                </w:value>
                <w:value w:id="351">
                  <w:text xml:space="preserve">Сертификат/паспорт качества</w:text>
                </w:value>
                <w:value w:id="352">
                  <w:text xml:space="preserve">-</w:text>
                </w:value>
                <w:value w:id="353">
                  <w:text xml:space="preserve">-</w:text>
                </w:value>
              </w:row>
            </w:rows>
          </w:dataset>
        </w:value>
        <w:value w:id="362">
          <w:boolean>false</w:boolean>
        </w:value>
        <w:value w:id="363">
          <w:boolean>true</w:boolean>
        </w:value>
        <w:value w:id="364">
          <w:text xml:space="preserve">г. Улан-Удэ</w:text>
        </w:value>
        <w:value w:id="366">
          <w:text xml:space="preserve">Доверенности от __, зарегистированной за номером __, удостоверенной нотариусом г. __ (ФИО нотариуса)</w:text>
        </w:value>
        <w:value w:id="367">
          <w:number>1</w:number>
        </w:value>
        <w:value w:id="368">
          <w:number>4</w:number>
        </w:value>
        <w:value w:id="369">
          <w:number>1</w:number>
        </w:value>
        <w:value w:id="372">
          <w:number>5</w:number>
        </w:value>
        <w:value w:id="374">
          <w:boolean>false</w:boolean>
        </w:value>
        <w:value w:id="382">
          <w:boolean>false</w:boolean>
        </w:value>
        <w:value w:id="386">
          <w:text xml:space="preserve">дров топливных колотых в ОПС Кабанского района для нужд УФПС Республики Бурятия</w:text>
        </w:value>
        <w:value w:id="398">
          <w:text xml:space="preserve">1.1, 1.8</w:text>
        </w:value>
        <w:value w:id="403">
          <w:boolean>false</w:boolean>
        </w:value>
        <w:value w:id="406">
          <w:boolean>false</w:boolean>
        </w:value>
        <w:value w:id="407">
          <w:boolean>false</w:boolean>
        </w:value>
        <w:value w:id="408">
          <w:boolean>false</w:boolean>
        </w:value>
        <w:value w:id="418">
          <w:text xml:space="preserve">9 (Девять) месяцев</w:text>
        </w:value>
        <w:value w:id="419">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422">
          <w:number>5</w:number>
        </w:value>
        <w:value w:id="424">
          <w:number>5</w:number>
        </w:value>
        <w:value w:id="427">
          <w:text xml:space="preserve">5% от общей цены Договора</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м3</w:text>
        </w:value>
        <w:value w:id="443">
          <w:text xml:space="preserve">Дрова топливные колотые</w:text>
        </w:value>
        <w:value w:id="444">
          <w:text xml:space="preserve">Дрова топливные колотые</w:text>
        </w:value>
        <w:value w:id="453">
          <w:number>10000</w:number>
        </w:value>
        <w:value w:id="454">
          <w:number>0.1</w:number>
        </w:value>
        <w:value w:id="455">
          <w:number>0.1</w:number>
        </w:value>
        <w:value w:id="458">
          <w:boolean>true</w:boolean>
        </w:value>
        <w:value w:id="459">
          <w:boolean>false</w:boolean>
        </w:value>
        <w:value w:id="467">
          <w:text xml:space="preserve">_______________</w:text>
        </w:value>
        <w:value w:id="468">
          <w:boolean>false</w:boolean>
        </w:value>
        <w:value w:id="474">
          <w:boolean>true</w:boolean>
        </w:value>
        <w:value w:id="476">
          <w:boolean>true</w:boolean>
        </w:value>
        <w:value w:id="477">
          <w:boolean>false</w:boolean>
        </w:value>
        <w:value w:id="478">
          <w:text xml:space="preserve">125252, г. Москва, 3-я Песчаная ул., 2А</w:text>
        </w:value>
        <w:value w:id="481">
          <w:boolean>false</w:boolean>
        </w:value>
        <w:value w:id="482">
          <w:boolean>false</w:boolean>
        </w:value>
        <w:value w:id="494">
          <w:boolean>false</w:boolean>
        </w:value>
        <w:value w:id="495">
          <w:boolean>true</w:boolean>
        </w:value>
        <w:value w:id="503">
          <w:boolean>false</w:boolean>
        </w:value>
        <w:value w:id="506">
          <w:boolean>false</w:boolean>
        </w:value>
        <w:value w:id="507">
          <w:boolean>true</w:boolean>
        </w:value>
        <w:value w:id="510">
          <w:boolean>true</w:boolean>
        </w:value>
        <w:value w:id="511">
          <w:boolean>false</w:boolean>
        </w:value>
        <w:value w:id="512">
          <w:boolean>true</w:boolean>
        </w:value>
        <w:value w:id="513">
          <w:boolean>false</w:boolean>
        </w:value>
        <w:value w:id="515">
          <w:boolean>true</w:boolean>
        </w:value>
        <w:value w:id="516">
          <w:boolean>false</w:boolean>
        </w:value>
        <w:value w:id="518">
          <w:dataset>
            <w:rows>
              <w:row>
                <w:value w:id="519">
                  <w:text xml:space="preserve">1</w:text>
                </w:value>
                <w:value w:id="520">
                  <w:text xml:space="preserve">Дрова топливные колотые</w:text>
                </w:value>
                <w:value w:id="521">
                  <w:text xml:space="preserve">м3</w:text>
                </w:value>
                <w:value w:id="522">
                  <w:text xml:space="preserve">12</w:text>
                </w:value>
                <w:value w:id="523">
                  <w:text xml:space="preserve">Согласно Технического задания</w:text>
                </w:value>
                <w:value w:id="524">
                  <w:text xml:space="preserve">Согласно Технического задания</w:text>
                </w:value>
              </w:row>
            </w:rows>
          </w:dataset>
        </w:value>
        <w:value w:id="525">
          <w:boolean>true</w:boolean>
        </w:value>
        <w:value w:id="533">
          <w:boolean>false</w:boolean>
        </w:value>
        <w:value w:id="534">
          <w:boolean>true</w:boolean>
        </w:value>
        <w:value w:id="535">
          <w:boolean>false</w:boolean>
        </w:value>
        <w:value w:id="537">
          <w:boolean>true</w:boolean>
        </w:value>
        <w:value w:id="538">
          <w:boolean>false</w:boolean>
        </w:value>
        <w:value w:id="541">
          <w:boolean>true</w:boolean>
        </w:value>
        <w:value w:id="542">
          <w:boolean>false</w:boolean>
        </w:value>
        <w:value w:id="543">
          <w:text xml:space="preserve">до __.__.20__ г. включительно</w:text>
        </w:value>
        <w:value w:id="544">
          <w:boolean>false</w:boolean>
        </w:value>
        <w:value w:id="545">
          <w:text xml:space="preserve">пп. __ ч. __ ст. __</w:text>
        </w:value>
        <w:value w:id="547">
          <w:number>5</w:number>
        </w:value>
        <w:value w:id="555">
          <w:boolean>false</w:boolean>
        </w:value>
        <w:value w:id="556">
          <w:boolean>true</w:boolean>
        </w:value>
        <w:value w:id="558">
          <w:boolean>false</w:boolean>
        </w:value>
        <w:value w:id="560">
          <w:boolean>true</w:boolean>
        </w:value>
        <w:value w:id="561">
          <w:boolean>false</w:boolean>
        </w:value>
        <w:value w:id="563">
          <w:boolean>true</w:boolean>
        </w:value>
        <w:value w:id="564">
          <w:boolean>false</w:boolean>
        </w:value>
        <w:value w:id="566">
          <w:boolean>true</w:boolean>
        </w:value>
        <w:value w:id="567">
          <w:boolean>false</w:boolean>
        </w:value>
        <w:value w:id="572">
          <w:boolean>true</w:boolean>
        </w:value>
        <w:value w:id="573">
          <w:number>7</w:number>
        </w:value>
        <w:value w:id="574">
          <w:text xml:space="preserve">стоимости обязательств, исполнение которых просрочено</w:text>
        </w:value>
        <w:value w:id="575">
          <w:text xml:space="preserve">стоимости обязательств, исполнение которых просрочено</w:text>
        </w:value>
        <w:value w:id="576">
          <w:number>0</w:number>
        </w:value>
        <w:value w:id="577">
          <w:number>5</w:number>
        </w:value>
        <w:value w:id="585">
          <w:text xml:space="preserve">руб.</w:text>
        </w:value>
        <w:value w:id="588">
          <w:dataset>
            <w:rows>
              <w:row>
                <w:value w:id="589">
                  <w:text xml:space="preserve">УФПС РЕСПУБЛИКИ БУРЯТИЯ</w:text>
                </w:value>
                <w:value w:id="590">
                  <w:text xml:space="preserve">670700, РОССИЯ, БУРЯТИЯ РЕСП, УЛАН-УДЭ Г, ЛЕНИНА УЛ, 61</w:text>
                </w:value>
                <w:value w:id="591">
                  <w:text xml:space="preserve">032643001</w:text>
                </w:value>
                <w:value w:id="592">
                  <w:text xml:space="preserve"/>
                </w:value>
                <w:value w:id="recordId">
                  <w:text xml:space="preserve">2F11CFD2-4B0E-4AD0-8BBB-32D987ABD739</w:text>
                </w:value>
              </w:row>
            </w:rows>
          </w:dataset>
        </w:value>
        <w:value w:id="605">
          <w:dataset>
            <w:rows>
              <w:row>
                <w:value w:id="606">
                  <w:text xml:space="preserve">ФИЛИАЛ БАНКА ВТБ (ПАО) В Г.КРАСНОЯРСКЕ</w:text>
                </w:value>
                <w:value w:id="607">
                  <w:text xml:space="preserve">30101810200000000777</w:text>
                </w:value>
                <w:value w:id="608">
                  <w:text xml:space="preserve">040407777</w:text>
                </w:value>
                <w:value w:id="recordId">
                  <w:text xml:space="preserve">1ffd90f3-ed98-3843-bdc8-5bba22474162</w:text>
                </w:value>
              </w:row>
            </w:rows>
          </w:dataset>
        </w:value>
        <w:value w:id="630">
          <w:dataset>
            <w:rows>
              <w:row>
                <w:value w:id="631">
                  <w:text xml:space="preserve">Арбитражный суд Новосибирской области</w:text>
                </w:value>
                <w:value w:id="recordId">
                  <w:text xml:space="preserve">532938AD-90AC-4204-BBEC-95E0C7EE8ADC</w:text>
                </w:value>
              </w:row>
            </w:rows>
          </w:dataset>
        </w:value>
        <w:value w:id="635">
          <w:boolean>true</w:boolean>
        </w:value>
        <w:value w:id="638">
          <w:text xml:space="preserve">_____________</w:text>
        </w:value>
        <w:value w:id="639">
          <w:text xml:space="preserve">_______________</w:text>
        </w:value>
      </w:row>
    </w:rows>
  </w:dataset>
</w:structure>
</file>